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3A" w:rsidRPr="003374C7" w:rsidRDefault="008F27CF">
      <w:pPr>
        <w:rPr>
          <w:rStyle w:val="shorttext"/>
          <w:rFonts w:ascii="Times New Roman" w:hAnsi="Times New Roman" w:cs="Times New Roman"/>
          <w:b/>
          <w:sz w:val="28"/>
          <w:szCs w:val="28"/>
          <w:lang w:val="uk-UA"/>
        </w:rPr>
      </w:pPr>
      <w:r w:rsidRPr="003374C7">
        <w:rPr>
          <w:rStyle w:val="shorttext"/>
          <w:rFonts w:ascii="Times New Roman" w:hAnsi="Times New Roman" w:cs="Times New Roman"/>
          <w:b/>
          <w:sz w:val="28"/>
          <w:szCs w:val="28"/>
          <w:lang w:val="uk-UA"/>
        </w:rPr>
        <w:t xml:space="preserve">                                         </w:t>
      </w:r>
      <w:r w:rsidR="00723597" w:rsidRPr="003374C7">
        <w:rPr>
          <w:rStyle w:val="shorttext"/>
          <w:rFonts w:ascii="Times New Roman" w:hAnsi="Times New Roman" w:cs="Times New Roman"/>
          <w:b/>
          <w:sz w:val="28"/>
          <w:szCs w:val="28"/>
          <w:lang w:val="uk-UA"/>
        </w:rPr>
        <w:t>Ч</w:t>
      </w:r>
      <w:r w:rsidR="00606E3A" w:rsidRPr="003374C7">
        <w:rPr>
          <w:rStyle w:val="shorttext"/>
          <w:rFonts w:ascii="Times New Roman" w:hAnsi="Times New Roman" w:cs="Times New Roman"/>
          <w:b/>
          <w:sz w:val="28"/>
          <w:szCs w:val="28"/>
          <w:lang w:val="uk-UA"/>
        </w:rPr>
        <w:t>астина 5</w:t>
      </w:r>
      <w:r w:rsidR="00606E3A" w:rsidRPr="003374C7">
        <w:rPr>
          <w:rFonts w:ascii="Times New Roman" w:hAnsi="Times New Roman" w:cs="Times New Roman"/>
          <w:b/>
          <w:sz w:val="28"/>
          <w:szCs w:val="28"/>
          <w:lang w:val="uk-UA"/>
        </w:rPr>
        <w:br/>
      </w:r>
      <w:r w:rsidRPr="003374C7">
        <w:rPr>
          <w:rStyle w:val="shorttext"/>
          <w:rFonts w:ascii="Times New Roman" w:hAnsi="Times New Roman" w:cs="Times New Roman"/>
          <w:b/>
          <w:sz w:val="28"/>
          <w:szCs w:val="28"/>
          <w:lang w:val="uk-UA"/>
        </w:rPr>
        <w:t xml:space="preserve">                                    З</w:t>
      </w:r>
      <w:r w:rsidR="00606E3A" w:rsidRPr="003374C7">
        <w:rPr>
          <w:rStyle w:val="shorttext"/>
          <w:rFonts w:ascii="Times New Roman" w:hAnsi="Times New Roman" w:cs="Times New Roman"/>
          <w:b/>
          <w:sz w:val="28"/>
          <w:szCs w:val="28"/>
          <w:lang w:val="uk-UA"/>
        </w:rPr>
        <w:t>азор стакселя</w:t>
      </w:r>
    </w:p>
    <w:p w:rsidR="00606E3A" w:rsidRPr="003374C7" w:rsidRDefault="00606E3A" w:rsidP="008F27CF">
      <w:pPr>
        <w:ind w:firstLine="708"/>
        <w:rPr>
          <w:rFonts w:ascii="Times New Roman" w:hAnsi="Times New Roman" w:cs="Times New Roman"/>
          <w:sz w:val="28"/>
          <w:szCs w:val="28"/>
          <w:lang w:val="uk-UA"/>
        </w:rPr>
      </w:pPr>
      <w:r w:rsidRPr="003374C7">
        <w:rPr>
          <w:rFonts w:ascii="Times New Roman" w:hAnsi="Times New Roman" w:cs="Times New Roman"/>
          <w:b/>
          <w:sz w:val="28"/>
          <w:szCs w:val="28"/>
          <w:lang w:val="uk-UA"/>
        </w:rPr>
        <w:t>Установка стакселя і грота.</w:t>
      </w:r>
      <w:r w:rsidRPr="003374C7">
        <w:rPr>
          <w:rFonts w:ascii="Times New Roman" w:hAnsi="Times New Roman" w:cs="Times New Roman"/>
          <w:b/>
          <w:sz w:val="28"/>
          <w:szCs w:val="28"/>
          <w:lang w:val="uk-UA"/>
        </w:rPr>
        <w:br/>
      </w:r>
      <w:r w:rsidR="00723597" w:rsidRPr="003374C7">
        <w:rPr>
          <w:rFonts w:ascii="Times New Roman" w:hAnsi="Times New Roman" w:cs="Times New Roman"/>
          <w:sz w:val="28"/>
          <w:szCs w:val="28"/>
          <w:lang w:val="uk-UA"/>
        </w:rPr>
        <w:t xml:space="preserve">             </w:t>
      </w:r>
      <w:r w:rsidRPr="003374C7">
        <w:rPr>
          <w:rFonts w:ascii="Times New Roman" w:hAnsi="Times New Roman" w:cs="Times New Roman"/>
          <w:sz w:val="28"/>
          <w:szCs w:val="28"/>
          <w:lang w:val="uk-UA"/>
        </w:rPr>
        <w:t xml:space="preserve">Тенденція яхти до приведення / </w:t>
      </w:r>
      <w:proofErr w:type="spellStart"/>
      <w:r w:rsidRPr="003374C7">
        <w:rPr>
          <w:rFonts w:ascii="Times New Roman" w:hAnsi="Times New Roman" w:cs="Times New Roman"/>
          <w:sz w:val="28"/>
          <w:szCs w:val="28"/>
          <w:lang w:val="uk-UA"/>
        </w:rPr>
        <w:t>увалівання</w:t>
      </w:r>
      <w:proofErr w:type="spellEnd"/>
      <w:r w:rsidRPr="003374C7">
        <w:rPr>
          <w:rFonts w:ascii="Times New Roman" w:hAnsi="Times New Roman" w:cs="Times New Roman"/>
          <w:sz w:val="28"/>
          <w:szCs w:val="28"/>
          <w:lang w:val="uk-UA"/>
        </w:rPr>
        <w:t xml:space="preserve">  не в останню чергу залежить від взаємної установки / налаштування стакселя і грота, кажучи коротше, від зазору стакселя. Крім того, він має суттєвий вплив на ефективність озброєння в цілому.</w:t>
      </w:r>
    </w:p>
    <w:p w:rsidR="00606E3A" w:rsidRPr="003374C7" w:rsidRDefault="00606E3A"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Взаємне розташування складається з профілів поверхні обох вітрил і налаштування обох шкотів. Положення центру тиску (точки прикладання аеродинамічної сили) (ЦТ) визначається обома вітрилами, тобто вони діють на яхту спільно. ЦТ не слід розглядати як геометричний центр сукупної площі поверхні вітрил, його положення також суттєво залежить від ефективності роботи кожного з них. У точності як для підводної частини судна має значення не тільки її проекція на ДП, а й профілі корпусу, кіля і стерна. Однак, ефективність обох вітрил різна і повинна вирівнюватися і налаштовуватися так, щоб обидва вітрила заробили як єдине ціле.</w:t>
      </w:r>
    </w:p>
    <w:p w:rsidR="00606E3A" w:rsidRPr="003374C7" w:rsidRDefault="00606E3A"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Ідеальний випадок, коли стаксель майже як </w:t>
      </w:r>
      <w:proofErr w:type="spellStart"/>
      <w:r w:rsidRPr="003374C7">
        <w:rPr>
          <w:rFonts w:ascii="Times New Roman" w:hAnsi="Times New Roman" w:cs="Times New Roman"/>
          <w:sz w:val="28"/>
          <w:szCs w:val="28"/>
          <w:lang w:val="uk-UA"/>
        </w:rPr>
        <w:t>предкрилок</w:t>
      </w:r>
      <w:proofErr w:type="spellEnd"/>
      <w:r w:rsidRPr="003374C7">
        <w:rPr>
          <w:rFonts w:ascii="Times New Roman" w:hAnsi="Times New Roman" w:cs="Times New Roman"/>
          <w:sz w:val="28"/>
          <w:szCs w:val="28"/>
          <w:lang w:val="uk-UA"/>
        </w:rPr>
        <w:t>, пропускає якомога менше обурений повітряний потік на грот. І це він повинен забезпечувати у всьому діапазоні допустимих курсів.</w:t>
      </w:r>
    </w:p>
    <w:p w:rsidR="00606E3A" w:rsidRPr="003374C7" w:rsidRDefault="00606E3A"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Якщо стаксель, наприклад, встановлено занадто «туго», тоді, грубо кажучи, на вітрило доводиться більший тиск і </w:t>
      </w:r>
      <w:proofErr w:type="spellStart"/>
      <w:r w:rsidRPr="003374C7">
        <w:rPr>
          <w:rFonts w:ascii="Times New Roman" w:hAnsi="Times New Roman" w:cs="Times New Roman"/>
          <w:sz w:val="28"/>
          <w:szCs w:val="28"/>
          <w:lang w:val="uk-UA"/>
        </w:rPr>
        <w:t>ЦТвітрила</w:t>
      </w:r>
      <w:proofErr w:type="spellEnd"/>
      <w:r w:rsidRPr="003374C7">
        <w:rPr>
          <w:rFonts w:ascii="Times New Roman" w:hAnsi="Times New Roman" w:cs="Times New Roman"/>
          <w:sz w:val="28"/>
          <w:szCs w:val="28"/>
          <w:lang w:val="uk-UA"/>
        </w:rPr>
        <w:t xml:space="preserve"> переміщається вперед  -  яхта починає увалюватись. Те ж відбувається, якщо, наприклад, грот встановлений занадто вільно і задня частина його починає  </w:t>
      </w:r>
      <w:proofErr w:type="spellStart"/>
      <w:r w:rsidRPr="003374C7">
        <w:rPr>
          <w:rFonts w:ascii="Times New Roman" w:hAnsi="Times New Roman" w:cs="Times New Roman"/>
          <w:sz w:val="28"/>
          <w:szCs w:val="28"/>
          <w:lang w:val="uk-UA"/>
        </w:rPr>
        <w:t>заполасківати</w:t>
      </w:r>
      <w:proofErr w:type="spellEnd"/>
      <w:r w:rsidRPr="003374C7">
        <w:rPr>
          <w:rFonts w:ascii="Times New Roman" w:hAnsi="Times New Roman" w:cs="Times New Roman"/>
          <w:sz w:val="28"/>
          <w:szCs w:val="28"/>
          <w:lang w:val="uk-UA"/>
        </w:rPr>
        <w:t xml:space="preserve"> , в той час як стаксель наповнений вітром нормально.</w:t>
      </w:r>
    </w:p>
    <w:p w:rsidR="00606E3A" w:rsidRPr="003374C7" w:rsidRDefault="00606E3A"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Навпаки, яхта буде приводитися, якщо грот надмірно затягнутий  і ослаблений стаксель.</w:t>
      </w:r>
      <w:r w:rsidRPr="003374C7">
        <w:rPr>
          <w:rFonts w:ascii="Times New Roman" w:hAnsi="Times New Roman" w:cs="Times New Roman"/>
          <w:sz w:val="28"/>
          <w:szCs w:val="28"/>
          <w:lang w:val="uk-UA"/>
        </w:rPr>
        <w:br/>
        <w:t xml:space="preserve">Але навіть при цілком гармонійним налаштуванням  можна отримати тенденцію до приведення, якщо грот надмірно натягнутий відтягненням грота-гику, тобто верхня частина вітрила не може отримати достатню </w:t>
      </w:r>
      <w:proofErr w:type="spellStart"/>
      <w:r w:rsidRPr="003374C7">
        <w:rPr>
          <w:rFonts w:ascii="Times New Roman" w:hAnsi="Times New Roman" w:cs="Times New Roman"/>
          <w:sz w:val="28"/>
          <w:szCs w:val="28"/>
          <w:lang w:val="uk-UA"/>
        </w:rPr>
        <w:t>крутку</w:t>
      </w:r>
      <w:proofErr w:type="spellEnd"/>
      <w:r w:rsidRPr="003374C7">
        <w:rPr>
          <w:rFonts w:ascii="Times New Roman" w:hAnsi="Times New Roman" w:cs="Times New Roman"/>
          <w:sz w:val="28"/>
          <w:szCs w:val="28"/>
          <w:lang w:val="uk-UA"/>
        </w:rPr>
        <w:t xml:space="preserve"> і відчуває занадто сильний тиск. При цьому істотно зростає крен, що у більшості яхт майже автоматично веде до виникнення моменту</w:t>
      </w:r>
      <w:r w:rsidR="00CF641C" w:rsidRPr="003374C7">
        <w:rPr>
          <w:rFonts w:ascii="Times New Roman" w:hAnsi="Times New Roman" w:cs="Times New Roman"/>
          <w:sz w:val="28"/>
          <w:szCs w:val="28"/>
          <w:lang w:val="uk-UA"/>
        </w:rPr>
        <w:t xml:space="preserve"> , що приводить яхту</w:t>
      </w:r>
      <w:r w:rsidRPr="003374C7">
        <w:rPr>
          <w:rFonts w:ascii="Times New Roman" w:hAnsi="Times New Roman" w:cs="Times New Roman"/>
          <w:sz w:val="28"/>
          <w:szCs w:val="28"/>
          <w:lang w:val="uk-UA"/>
        </w:rPr>
        <w:t>. У таких випадках яхти з щоглою, що спирається об палубу, отримують невелику перевагу, оскільки нижня частина щогли у них кілька прогинається, що веде до додаткової суканню верхній частині грота і, як наслідок, його розвантаження.</w:t>
      </w:r>
    </w:p>
    <w:p w:rsidR="00CF641C" w:rsidRPr="003374C7" w:rsidRDefault="00CF641C"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lastRenderedPageBreak/>
        <w:t>Що стосується інших ходових якостей: якщо стаксель затягнутий  занадто сильно, яхта йде рівно, але мляво, не видає хорошої  швидкості, не йде круто до вітру і здається - так і є - повільної. Якщо ж стаксель надлишково відданий, яхта дуже пожвавлюється (наприклад, постійно приводиться до вітру), однак, повній швидкості не набирає, оскільки частина тяги стакселя втрачається даремно, і не тільки на лавіруванні, з вибраними вітрилами, а й на інших курсах. В цьому випадку яхта також не може йти круто до вітру, стаксель починає заполіскувати  дуже рано.</w:t>
      </w:r>
    </w:p>
    <w:p w:rsidR="00CF641C" w:rsidRPr="003374C7" w:rsidRDefault="00723597"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Дуже корисна </w:t>
      </w:r>
      <w:r w:rsidR="00CF641C" w:rsidRPr="003374C7">
        <w:rPr>
          <w:rFonts w:ascii="Times New Roman" w:hAnsi="Times New Roman" w:cs="Times New Roman"/>
          <w:sz w:val="28"/>
          <w:szCs w:val="28"/>
          <w:lang w:val="uk-UA"/>
        </w:rPr>
        <w:t xml:space="preserve"> додаткова функція управління – </w:t>
      </w:r>
      <w:proofErr w:type="spellStart"/>
      <w:r w:rsidR="00CF641C" w:rsidRPr="003374C7">
        <w:rPr>
          <w:rFonts w:ascii="Times New Roman" w:hAnsi="Times New Roman" w:cs="Times New Roman"/>
          <w:sz w:val="28"/>
          <w:szCs w:val="28"/>
          <w:lang w:val="uk-UA"/>
        </w:rPr>
        <w:t>сервомеханізм</w:t>
      </w:r>
      <w:proofErr w:type="spellEnd"/>
      <w:r w:rsidR="00CF641C" w:rsidRPr="003374C7">
        <w:rPr>
          <w:rFonts w:ascii="Times New Roman" w:hAnsi="Times New Roman" w:cs="Times New Roman"/>
          <w:sz w:val="28"/>
          <w:szCs w:val="28"/>
          <w:lang w:val="uk-UA"/>
        </w:rPr>
        <w:t xml:space="preserve">  для окремого, незалежної від шкотового  лебідки ,підстроювання стаксель-шкота, що дозволяє змінити довжину шкота на деяку величину (залежить від розміру моделі). З її допомогою зазор може бути відкоректований в будь-який момент, в тому числі і на воді.</w:t>
      </w:r>
    </w:p>
    <w:p w:rsidR="00CF641C" w:rsidRPr="003374C7" w:rsidRDefault="00CF641C" w:rsidP="008F27CF">
      <w:pPr>
        <w:ind w:firstLine="708"/>
        <w:rPr>
          <w:rStyle w:val="shorttext"/>
          <w:rFonts w:ascii="Times New Roman" w:hAnsi="Times New Roman" w:cs="Times New Roman"/>
          <w:b/>
          <w:sz w:val="28"/>
          <w:szCs w:val="28"/>
          <w:lang w:val="uk-UA"/>
        </w:rPr>
      </w:pPr>
      <w:r w:rsidRPr="003374C7">
        <w:rPr>
          <w:rStyle w:val="shorttext"/>
          <w:rFonts w:ascii="Times New Roman" w:hAnsi="Times New Roman" w:cs="Times New Roman"/>
          <w:b/>
          <w:sz w:val="28"/>
          <w:szCs w:val="28"/>
          <w:lang w:val="uk-UA"/>
        </w:rPr>
        <w:t>Що ж означає «занадто туго» і «занадто вільно»?</w:t>
      </w:r>
    </w:p>
    <w:p w:rsidR="00CF641C" w:rsidRPr="003374C7" w:rsidRDefault="00CF641C"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Основний момент полягає в тому, що при обраних шкотах стаксель-гик повинен відходити від ДП дещо більше, ніж грота-гик. Це «дещо» залежить, в тому числі, і від профілю вітрил. Грота-гик ніколи (!) Не повинен при обраному шкоті  </w:t>
      </w:r>
      <w:proofErr w:type="spellStart"/>
      <w:r w:rsidRPr="003374C7">
        <w:rPr>
          <w:rFonts w:ascii="Times New Roman" w:hAnsi="Times New Roman" w:cs="Times New Roman"/>
          <w:sz w:val="28"/>
          <w:szCs w:val="28"/>
          <w:lang w:val="uk-UA"/>
        </w:rPr>
        <w:t>знаходитисьі</w:t>
      </w:r>
      <w:proofErr w:type="spellEnd"/>
      <w:r w:rsidRPr="003374C7">
        <w:rPr>
          <w:rFonts w:ascii="Times New Roman" w:hAnsi="Times New Roman" w:cs="Times New Roman"/>
          <w:sz w:val="28"/>
          <w:szCs w:val="28"/>
          <w:lang w:val="uk-UA"/>
        </w:rPr>
        <w:t xml:space="preserve"> строго в ДП, він повинен мати можливість відхилятися на 1-2 градуси. Це вірно в тому випадку, якщо грот правильно налаштований, тобто його задня </w:t>
      </w:r>
      <w:proofErr w:type="spellStart"/>
      <w:r w:rsidRPr="003374C7">
        <w:rPr>
          <w:rFonts w:ascii="Times New Roman" w:hAnsi="Times New Roman" w:cs="Times New Roman"/>
          <w:sz w:val="28"/>
          <w:szCs w:val="28"/>
          <w:lang w:val="uk-UA"/>
        </w:rPr>
        <w:t>шкаторина</w:t>
      </w:r>
      <w:proofErr w:type="spellEnd"/>
      <w:r w:rsidRPr="003374C7">
        <w:rPr>
          <w:rFonts w:ascii="Times New Roman" w:hAnsi="Times New Roman" w:cs="Times New Roman"/>
          <w:sz w:val="28"/>
          <w:szCs w:val="28"/>
          <w:lang w:val="uk-UA"/>
        </w:rPr>
        <w:t xml:space="preserve"> не бовтається вільно (пам'ятаємо про відтягнення гику). Про це докладніше - нижче. Істотно, що мова тут йде не про взаємне розташування гиків, а про взаємне розташування вітрил.</w:t>
      </w:r>
    </w:p>
    <w:p w:rsidR="00CF641C" w:rsidRPr="003374C7" w:rsidRDefault="00CF641C"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Стаксель повинен бути налаштований таким чином, щоб його профіль у задній </w:t>
      </w:r>
      <w:proofErr w:type="spellStart"/>
      <w:r w:rsidRPr="003374C7">
        <w:rPr>
          <w:rFonts w:ascii="Times New Roman" w:hAnsi="Times New Roman" w:cs="Times New Roman"/>
          <w:sz w:val="28"/>
          <w:szCs w:val="28"/>
          <w:lang w:val="uk-UA"/>
        </w:rPr>
        <w:t>шкаторині</w:t>
      </w:r>
      <w:proofErr w:type="spellEnd"/>
      <w:r w:rsidRPr="003374C7">
        <w:rPr>
          <w:rFonts w:ascii="Times New Roman" w:hAnsi="Times New Roman" w:cs="Times New Roman"/>
          <w:sz w:val="28"/>
          <w:szCs w:val="28"/>
          <w:lang w:val="uk-UA"/>
        </w:rPr>
        <w:t xml:space="preserve"> забезпечував плавний перехід повітряного потоку на грот. Але не в грот! Між ними є великий зазор. В ідеальному випадку, метою є невеликий так званий ефект сопла, зовсім легке стиснення повітряного потоку, і, по можливості - уздовж всієї задньої </w:t>
      </w:r>
      <w:proofErr w:type="spellStart"/>
      <w:r w:rsidRPr="003374C7">
        <w:rPr>
          <w:rFonts w:ascii="Times New Roman" w:hAnsi="Times New Roman" w:cs="Times New Roman"/>
          <w:sz w:val="28"/>
          <w:szCs w:val="28"/>
          <w:lang w:val="uk-UA"/>
        </w:rPr>
        <w:t>шкаторини</w:t>
      </w:r>
      <w:proofErr w:type="spellEnd"/>
      <w:r w:rsidRPr="003374C7">
        <w:rPr>
          <w:rFonts w:ascii="Times New Roman" w:hAnsi="Times New Roman" w:cs="Times New Roman"/>
          <w:sz w:val="28"/>
          <w:szCs w:val="28"/>
          <w:lang w:val="uk-UA"/>
        </w:rPr>
        <w:t>. І, якщо можна, настільки стійкий, щоб будь-як</w:t>
      </w:r>
      <w:r w:rsidR="002A2BCB" w:rsidRPr="003374C7">
        <w:rPr>
          <w:rFonts w:ascii="Times New Roman" w:hAnsi="Times New Roman" w:cs="Times New Roman"/>
          <w:sz w:val="28"/>
          <w:szCs w:val="28"/>
          <w:lang w:val="uk-UA"/>
        </w:rPr>
        <w:t xml:space="preserve">а </w:t>
      </w:r>
      <w:r w:rsidRPr="003374C7">
        <w:rPr>
          <w:rFonts w:ascii="Times New Roman" w:hAnsi="Times New Roman" w:cs="Times New Roman"/>
          <w:sz w:val="28"/>
          <w:szCs w:val="28"/>
          <w:lang w:val="uk-UA"/>
        </w:rPr>
        <w:t xml:space="preserve"> </w:t>
      </w:r>
      <w:r w:rsidR="002A2BCB" w:rsidRPr="003374C7">
        <w:rPr>
          <w:rFonts w:ascii="Times New Roman" w:hAnsi="Times New Roman" w:cs="Times New Roman"/>
          <w:sz w:val="28"/>
          <w:szCs w:val="28"/>
          <w:lang w:val="uk-UA"/>
        </w:rPr>
        <w:t xml:space="preserve">невелика </w:t>
      </w:r>
      <w:r w:rsidRPr="003374C7">
        <w:rPr>
          <w:rFonts w:ascii="Times New Roman" w:hAnsi="Times New Roman" w:cs="Times New Roman"/>
          <w:sz w:val="28"/>
          <w:szCs w:val="28"/>
          <w:lang w:val="uk-UA"/>
        </w:rPr>
        <w:t xml:space="preserve"> зміна вітру його не порушувало ...</w:t>
      </w:r>
    </w:p>
    <w:p w:rsidR="002A2BCB" w:rsidRPr="003374C7" w:rsidRDefault="002A2BCB"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Однак, дивлячись на фотографії великих яхт, можна побачити красивий, туго натягнутий стаксель в поєднанні з гротом з «зворотним пузом», і все це - в крутому бейдевінд. І це працює ... там ... за певних умов ... Але, як правило, не на моделях.</w:t>
      </w:r>
    </w:p>
    <w:p w:rsidR="002A2BCB" w:rsidRPr="003374C7" w:rsidRDefault="002A2BCB" w:rsidP="008F27CF">
      <w:pPr>
        <w:ind w:firstLine="708"/>
        <w:rPr>
          <w:rStyle w:val="shorttext"/>
          <w:rFonts w:ascii="Times New Roman" w:hAnsi="Times New Roman" w:cs="Times New Roman"/>
          <w:b/>
          <w:sz w:val="28"/>
          <w:szCs w:val="28"/>
          <w:lang w:val="uk-UA"/>
        </w:rPr>
      </w:pPr>
      <w:r w:rsidRPr="003374C7">
        <w:rPr>
          <w:rStyle w:val="shorttext"/>
          <w:rFonts w:ascii="Times New Roman" w:hAnsi="Times New Roman" w:cs="Times New Roman"/>
          <w:b/>
          <w:sz w:val="28"/>
          <w:szCs w:val="28"/>
          <w:lang w:val="uk-UA"/>
        </w:rPr>
        <w:t>Як же виставити зазор?</w:t>
      </w:r>
    </w:p>
    <w:p w:rsidR="002A2BCB" w:rsidRPr="003374C7" w:rsidRDefault="002A2BCB"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Спочатку треба налаштувати грот  відповідно до </w:t>
      </w:r>
      <w:proofErr w:type="spellStart"/>
      <w:r w:rsidRPr="003374C7">
        <w:rPr>
          <w:rFonts w:ascii="Times New Roman" w:hAnsi="Times New Roman" w:cs="Times New Roman"/>
          <w:sz w:val="28"/>
          <w:szCs w:val="28"/>
          <w:lang w:val="uk-UA"/>
        </w:rPr>
        <w:t>метеоумов</w:t>
      </w:r>
      <w:proofErr w:type="spellEnd"/>
      <w:r w:rsidRPr="003374C7">
        <w:rPr>
          <w:rFonts w:ascii="Times New Roman" w:hAnsi="Times New Roman" w:cs="Times New Roman"/>
          <w:sz w:val="28"/>
          <w:szCs w:val="28"/>
          <w:lang w:val="uk-UA"/>
        </w:rPr>
        <w:t xml:space="preserve"> , тобто профіль і натяг задньої </w:t>
      </w:r>
      <w:proofErr w:type="spellStart"/>
      <w:r w:rsidRPr="003374C7">
        <w:rPr>
          <w:rFonts w:ascii="Times New Roman" w:hAnsi="Times New Roman" w:cs="Times New Roman"/>
          <w:sz w:val="28"/>
          <w:szCs w:val="28"/>
          <w:lang w:val="uk-UA"/>
        </w:rPr>
        <w:t>шкаторини</w:t>
      </w:r>
      <w:proofErr w:type="spellEnd"/>
      <w:r w:rsidRPr="003374C7">
        <w:rPr>
          <w:rFonts w:ascii="Times New Roman" w:hAnsi="Times New Roman" w:cs="Times New Roman"/>
          <w:sz w:val="28"/>
          <w:szCs w:val="28"/>
          <w:lang w:val="uk-UA"/>
        </w:rPr>
        <w:t xml:space="preserve"> встановлені. Стаксель налаштовується </w:t>
      </w:r>
      <w:r w:rsidRPr="003374C7">
        <w:rPr>
          <w:rFonts w:ascii="Times New Roman" w:hAnsi="Times New Roman" w:cs="Times New Roman"/>
          <w:sz w:val="28"/>
          <w:szCs w:val="28"/>
          <w:lang w:val="uk-UA"/>
        </w:rPr>
        <w:lastRenderedPageBreak/>
        <w:t xml:space="preserve">відповідно до налаштувань грота, а не навпаки. На обох вітрилах встановлюється задовільний профіль у гиків  по нижній </w:t>
      </w:r>
      <w:proofErr w:type="spellStart"/>
      <w:r w:rsidRPr="003374C7">
        <w:rPr>
          <w:rFonts w:ascii="Times New Roman" w:hAnsi="Times New Roman" w:cs="Times New Roman"/>
          <w:sz w:val="28"/>
          <w:szCs w:val="28"/>
          <w:lang w:val="uk-UA"/>
        </w:rPr>
        <w:t>шкаторині</w:t>
      </w:r>
      <w:proofErr w:type="spellEnd"/>
      <w:r w:rsidRPr="003374C7">
        <w:rPr>
          <w:rFonts w:ascii="Times New Roman" w:hAnsi="Times New Roman" w:cs="Times New Roman"/>
          <w:sz w:val="28"/>
          <w:szCs w:val="28"/>
          <w:lang w:val="uk-UA"/>
        </w:rPr>
        <w:t xml:space="preserve"> (див. «Налаштування вітрил»). На закінчення за допомогою стаксель-шкота гик стакселя встановлюється під таким кутом до гику грота, щоб продовження кривої нижньої </w:t>
      </w:r>
      <w:proofErr w:type="spellStart"/>
      <w:r w:rsidRPr="003374C7">
        <w:rPr>
          <w:rFonts w:ascii="Times New Roman" w:hAnsi="Times New Roman" w:cs="Times New Roman"/>
          <w:sz w:val="28"/>
          <w:szCs w:val="28"/>
          <w:lang w:val="uk-UA"/>
        </w:rPr>
        <w:t>шкаторини</w:t>
      </w:r>
      <w:proofErr w:type="spellEnd"/>
      <w:r w:rsidRPr="003374C7">
        <w:rPr>
          <w:rFonts w:ascii="Times New Roman" w:hAnsi="Times New Roman" w:cs="Times New Roman"/>
          <w:sz w:val="28"/>
          <w:szCs w:val="28"/>
          <w:lang w:val="uk-UA"/>
        </w:rPr>
        <w:t xml:space="preserve"> стакселя плавно поєднувалося з нижньої </w:t>
      </w:r>
      <w:proofErr w:type="spellStart"/>
      <w:r w:rsidRPr="003374C7">
        <w:rPr>
          <w:rFonts w:ascii="Times New Roman" w:hAnsi="Times New Roman" w:cs="Times New Roman"/>
          <w:sz w:val="28"/>
          <w:szCs w:val="28"/>
          <w:lang w:val="uk-UA"/>
        </w:rPr>
        <w:t>шкаториною</w:t>
      </w:r>
      <w:proofErr w:type="spellEnd"/>
      <w:r w:rsidRPr="003374C7">
        <w:rPr>
          <w:rFonts w:ascii="Times New Roman" w:hAnsi="Times New Roman" w:cs="Times New Roman"/>
          <w:sz w:val="28"/>
          <w:szCs w:val="28"/>
          <w:lang w:val="uk-UA"/>
        </w:rPr>
        <w:t xml:space="preserve">  грота. Увага: грота-гик, не повинен знаходитися точно в ДП. Якщо все виконано вірно, швидше за все виявиться, що верхня частина стакселя занадто близька до гроту. Тут в справу вступає топенанта, за допомогою якого можна злегка послабити задню </w:t>
      </w:r>
      <w:proofErr w:type="spellStart"/>
      <w:r w:rsidRPr="003374C7">
        <w:rPr>
          <w:rFonts w:ascii="Times New Roman" w:hAnsi="Times New Roman" w:cs="Times New Roman"/>
          <w:sz w:val="28"/>
          <w:szCs w:val="28"/>
          <w:lang w:val="uk-UA"/>
        </w:rPr>
        <w:t>шкаторину</w:t>
      </w:r>
      <w:proofErr w:type="spellEnd"/>
      <w:r w:rsidRPr="003374C7">
        <w:rPr>
          <w:rFonts w:ascii="Times New Roman" w:hAnsi="Times New Roman" w:cs="Times New Roman"/>
          <w:sz w:val="28"/>
          <w:szCs w:val="28"/>
          <w:lang w:val="uk-UA"/>
        </w:rPr>
        <w:t xml:space="preserve">  стакселя, щоб вона на всьому протязі відповідала гроту.</w:t>
      </w:r>
    </w:p>
    <w:p w:rsidR="002A2BCB" w:rsidRPr="003374C7" w:rsidRDefault="002A2BCB">
      <w:pPr>
        <w:rPr>
          <w:rFonts w:ascii="Times New Roman" w:hAnsi="Times New Roman" w:cs="Times New Roman"/>
          <w:sz w:val="28"/>
          <w:szCs w:val="28"/>
          <w:lang w:val="uk-UA"/>
        </w:rPr>
      </w:pPr>
      <w:r w:rsidRPr="003374C7">
        <w:rPr>
          <w:rFonts w:ascii="Times New Roman" w:hAnsi="Times New Roman" w:cs="Times New Roman"/>
          <w:sz w:val="28"/>
          <w:szCs w:val="28"/>
          <w:lang w:val="uk-UA"/>
        </w:rPr>
        <w:t>Якщо після цього змінити налаштування грота, зазор також буде потрібно підлаштовувати, наприклад:</w:t>
      </w:r>
      <w:r w:rsidRPr="003374C7">
        <w:rPr>
          <w:rFonts w:ascii="Times New Roman" w:hAnsi="Times New Roman" w:cs="Times New Roman"/>
          <w:sz w:val="28"/>
          <w:szCs w:val="28"/>
          <w:lang w:val="uk-UA"/>
        </w:rPr>
        <w:br/>
        <w:t xml:space="preserve">- збільшено натяг задньої </w:t>
      </w:r>
      <w:proofErr w:type="spellStart"/>
      <w:r w:rsidRPr="003374C7">
        <w:rPr>
          <w:rFonts w:ascii="Times New Roman" w:hAnsi="Times New Roman" w:cs="Times New Roman"/>
          <w:sz w:val="28"/>
          <w:szCs w:val="28"/>
          <w:lang w:val="uk-UA"/>
        </w:rPr>
        <w:t>шкаторини</w:t>
      </w:r>
      <w:proofErr w:type="spellEnd"/>
      <w:r w:rsidRPr="003374C7">
        <w:rPr>
          <w:rFonts w:ascii="Times New Roman" w:hAnsi="Times New Roman" w:cs="Times New Roman"/>
          <w:sz w:val="28"/>
          <w:szCs w:val="28"/>
          <w:lang w:val="uk-UA"/>
        </w:rPr>
        <w:t xml:space="preserve"> грота - менше </w:t>
      </w:r>
      <w:proofErr w:type="spellStart"/>
      <w:r w:rsidRPr="003374C7">
        <w:rPr>
          <w:rFonts w:ascii="Times New Roman" w:hAnsi="Times New Roman" w:cs="Times New Roman"/>
          <w:sz w:val="28"/>
          <w:szCs w:val="28"/>
          <w:lang w:val="uk-UA"/>
        </w:rPr>
        <w:t>крутка</w:t>
      </w:r>
      <w:proofErr w:type="spellEnd"/>
      <w:r w:rsidRPr="003374C7">
        <w:rPr>
          <w:rFonts w:ascii="Times New Roman" w:hAnsi="Times New Roman" w:cs="Times New Roman"/>
          <w:sz w:val="28"/>
          <w:szCs w:val="28"/>
          <w:lang w:val="uk-UA"/>
        </w:rPr>
        <w:t xml:space="preserve"> (тугіше обрана відтяжка гику) - слід послабити натяг </w:t>
      </w:r>
      <w:r w:rsidR="00BA3AA4" w:rsidRPr="003374C7">
        <w:rPr>
          <w:rFonts w:ascii="Times New Roman" w:hAnsi="Times New Roman" w:cs="Times New Roman"/>
          <w:sz w:val="28"/>
          <w:szCs w:val="28"/>
          <w:lang w:val="uk-UA"/>
        </w:rPr>
        <w:t>топенанти</w:t>
      </w:r>
      <w:r w:rsidRPr="003374C7">
        <w:rPr>
          <w:rFonts w:ascii="Times New Roman" w:hAnsi="Times New Roman" w:cs="Times New Roman"/>
          <w:sz w:val="28"/>
          <w:szCs w:val="28"/>
          <w:lang w:val="uk-UA"/>
        </w:rPr>
        <w:t>, що зробить більш прям</w:t>
      </w:r>
      <w:r w:rsidR="00BA3AA4" w:rsidRPr="003374C7">
        <w:rPr>
          <w:rFonts w:ascii="Times New Roman" w:hAnsi="Times New Roman" w:cs="Times New Roman"/>
          <w:sz w:val="28"/>
          <w:szCs w:val="28"/>
          <w:lang w:val="uk-UA"/>
        </w:rPr>
        <w:t xml:space="preserve">ою </w:t>
      </w:r>
      <w:r w:rsidRPr="003374C7">
        <w:rPr>
          <w:rFonts w:ascii="Times New Roman" w:hAnsi="Times New Roman" w:cs="Times New Roman"/>
          <w:sz w:val="28"/>
          <w:szCs w:val="28"/>
          <w:lang w:val="uk-UA"/>
        </w:rPr>
        <w:t xml:space="preserve"> задню </w:t>
      </w:r>
      <w:proofErr w:type="spellStart"/>
      <w:r w:rsidRPr="003374C7">
        <w:rPr>
          <w:rFonts w:ascii="Times New Roman" w:hAnsi="Times New Roman" w:cs="Times New Roman"/>
          <w:sz w:val="28"/>
          <w:szCs w:val="28"/>
          <w:lang w:val="uk-UA"/>
        </w:rPr>
        <w:t>шкаторин</w:t>
      </w:r>
      <w:r w:rsidR="00BA3AA4" w:rsidRPr="003374C7">
        <w:rPr>
          <w:rFonts w:ascii="Times New Roman" w:hAnsi="Times New Roman" w:cs="Times New Roman"/>
          <w:sz w:val="28"/>
          <w:szCs w:val="28"/>
          <w:lang w:val="uk-UA"/>
        </w:rPr>
        <w:t>у</w:t>
      </w:r>
      <w:proofErr w:type="spellEnd"/>
      <w:r w:rsidR="00BA3AA4" w:rsidRPr="003374C7">
        <w:rPr>
          <w:rFonts w:ascii="Times New Roman" w:hAnsi="Times New Roman" w:cs="Times New Roman"/>
          <w:sz w:val="28"/>
          <w:szCs w:val="28"/>
          <w:lang w:val="uk-UA"/>
        </w:rPr>
        <w:t xml:space="preserve"> </w:t>
      </w:r>
      <w:r w:rsidRPr="003374C7">
        <w:rPr>
          <w:rFonts w:ascii="Times New Roman" w:hAnsi="Times New Roman" w:cs="Times New Roman"/>
          <w:sz w:val="28"/>
          <w:szCs w:val="28"/>
          <w:lang w:val="uk-UA"/>
        </w:rPr>
        <w:t>стакселя;</w:t>
      </w:r>
      <w:r w:rsidRPr="003374C7">
        <w:rPr>
          <w:rFonts w:ascii="Times New Roman" w:hAnsi="Times New Roman" w:cs="Times New Roman"/>
          <w:sz w:val="28"/>
          <w:szCs w:val="28"/>
          <w:lang w:val="uk-UA"/>
        </w:rPr>
        <w:br/>
        <w:t>- більш повний профіль грота - слід далі відпустити стаксель-гик;</w:t>
      </w:r>
      <w:r w:rsidRPr="003374C7">
        <w:rPr>
          <w:rFonts w:ascii="Times New Roman" w:hAnsi="Times New Roman" w:cs="Times New Roman"/>
          <w:sz w:val="28"/>
          <w:szCs w:val="28"/>
          <w:lang w:val="uk-UA"/>
        </w:rPr>
        <w:br/>
        <w:t xml:space="preserve">- збільшена </w:t>
      </w:r>
      <w:proofErr w:type="spellStart"/>
      <w:r w:rsidRPr="003374C7">
        <w:rPr>
          <w:rFonts w:ascii="Times New Roman" w:hAnsi="Times New Roman" w:cs="Times New Roman"/>
          <w:sz w:val="28"/>
          <w:szCs w:val="28"/>
          <w:lang w:val="uk-UA"/>
        </w:rPr>
        <w:t>крутка</w:t>
      </w:r>
      <w:proofErr w:type="spellEnd"/>
      <w:r w:rsidRPr="003374C7">
        <w:rPr>
          <w:rFonts w:ascii="Times New Roman" w:hAnsi="Times New Roman" w:cs="Times New Roman"/>
          <w:sz w:val="28"/>
          <w:szCs w:val="28"/>
          <w:lang w:val="uk-UA"/>
        </w:rPr>
        <w:t xml:space="preserve"> грота (відтяжка гику ослаблена) - треба сильніше натягнути </w:t>
      </w:r>
      <w:r w:rsidR="00BA3AA4" w:rsidRPr="003374C7">
        <w:rPr>
          <w:rFonts w:ascii="Times New Roman" w:hAnsi="Times New Roman" w:cs="Times New Roman"/>
          <w:sz w:val="28"/>
          <w:szCs w:val="28"/>
          <w:lang w:val="uk-UA"/>
        </w:rPr>
        <w:t>топенанту</w:t>
      </w:r>
      <w:r w:rsidRPr="003374C7">
        <w:rPr>
          <w:rFonts w:ascii="Times New Roman" w:hAnsi="Times New Roman" w:cs="Times New Roman"/>
          <w:sz w:val="28"/>
          <w:szCs w:val="28"/>
          <w:lang w:val="uk-UA"/>
        </w:rPr>
        <w:t xml:space="preserve">, щоб збільшити </w:t>
      </w:r>
      <w:proofErr w:type="spellStart"/>
      <w:r w:rsidRPr="003374C7">
        <w:rPr>
          <w:rFonts w:ascii="Times New Roman" w:hAnsi="Times New Roman" w:cs="Times New Roman"/>
          <w:sz w:val="28"/>
          <w:szCs w:val="28"/>
          <w:lang w:val="uk-UA"/>
        </w:rPr>
        <w:t>крутку</w:t>
      </w:r>
      <w:proofErr w:type="spellEnd"/>
      <w:r w:rsidRPr="003374C7">
        <w:rPr>
          <w:rFonts w:ascii="Times New Roman" w:hAnsi="Times New Roman" w:cs="Times New Roman"/>
          <w:sz w:val="28"/>
          <w:szCs w:val="28"/>
          <w:lang w:val="uk-UA"/>
        </w:rPr>
        <w:t xml:space="preserve"> стакселя.</w:t>
      </w:r>
    </w:p>
    <w:p w:rsidR="00BA3AA4" w:rsidRPr="003374C7" w:rsidRDefault="00BA3AA4" w:rsidP="00BA3AA4">
      <w:pPr>
        <w:rPr>
          <w:rFonts w:ascii="Times New Roman" w:hAnsi="Times New Roman" w:cs="Times New Roman"/>
          <w:sz w:val="28"/>
          <w:szCs w:val="28"/>
          <w:lang w:val="uk-UA"/>
        </w:rPr>
      </w:pPr>
    </w:p>
    <w:p w:rsidR="00723597" w:rsidRPr="003374C7" w:rsidRDefault="00723597" w:rsidP="00BA3AA4">
      <w:pPr>
        <w:rPr>
          <w:rFonts w:ascii="Times New Roman" w:hAnsi="Times New Roman" w:cs="Times New Roman"/>
          <w:b/>
          <w:sz w:val="28"/>
          <w:szCs w:val="28"/>
          <w:lang w:val="uk-UA"/>
        </w:rPr>
      </w:pPr>
    </w:p>
    <w:p w:rsidR="00BA3AA4" w:rsidRPr="003374C7" w:rsidRDefault="00BA3AA4" w:rsidP="008F27CF">
      <w:pPr>
        <w:ind w:firstLine="708"/>
        <w:rPr>
          <w:rFonts w:ascii="Times New Roman" w:hAnsi="Times New Roman" w:cs="Times New Roman"/>
          <w:b/>
          <w:sz w:val="28"/>
          <w:szCs w:val="28"/>
          <w:lang w:val="uk-UA"/>
        </w:rPr>
      </w:pPr>
      <w:r w:rsidRPr="003374C7">
        <w:rPr>
          <w:rFonts w:ascii="Times New Roman" w:hAnsi="Times New Roman" w:cs="Times New Roman"/>
          <w:b/>
          <w:sz w:val="28"/>
          <w:szCs w:val="28"/>
          <w:lang w:val="uk-UA"/>
        </w:rPr>
        <w:t xml:space="preserve">Приклад </w:t>
      </w:r>
      <w:r w:rsidRPr="003374C7">
        <w:rPr>
          <w:rFonts w:ascii="Times New Roman" w:hAnsi="Times New Roman" w:cs="Times New Roman"/>
          <w:b/>
          <w:sz w:val="28"/>
          <w:szCs w:val="28"/>
        </w:rPr>
        <w:t xml:space="preserve">– </w:t>
      </w:r>
      <w:r w:rsidRPr="003374C7">
        <w:rPr>
          <w:rFonts w:ascii="Times New Roman" w:hAnsi="Times New Roman" w:cs="Times New Roman"/>
          <w:b/>
          <w:sz w:val="28"/>
          <w:szCs w:val="28"/>
          <w:lang w:val="en-US"/>
        </w:rPr>
        <w:t>MICRO</w:t>
      </w:r>
      <w:r w:rsidRPr="003374C7">
        <w:rPr>
          <w:rFonts w:ascii="Times New Roman" w:hAnsi="Times New Roman" w:cs="Times New Roman"/>
          <w:b/>
          <w:sz w:val="28"/>
          <w:szCs w:val="28"/>
        </w:rPr>
        <w:t xml:space="preserve"> </w:t>
      </w:r>
      <w:r w:rsidRPr="003374C7">
        <w:rPr>
          <w:rFonts w:ascii="Times New Roman" w:hAnsi="Times New Roman" w:cs="Times New Roman"/>
          <w:b/>
          <w:sz w:val="28"/>
          <w:szCs w:val="28"/>
          <w:lang w:val="en-US"/>
        </w:rPr>
        <w:t>MAGIC</w:t>
      </w:r>
      <w:r w:rsidRPr="003374C7">
        <w:rPr>
          <w:rFonts w:ascii="Times New Roman" w:hAnsi="Times New Roman" w:cs="Times New Roman"/>
          <w:b/>
          <w:sz w:val="28"/>
          <w:szCs w:val="28"/>
        </w:rPr>
        <w:t>.</w:t>
      </w:r>
    </w:p>
    <w:p w:rsidR="00BA3AA4" w:rsidRPr="003374C7" w:rsidRDefault="00BA3AA4" w:rsidP="00BA3AA4">
      <w:pPr>
        <w:rPr>
          <w:rFonts w:ascii="Times New Roman" w:hAnsi="Times New Roman" w:cs="Times New Roman"/>
          <w:sz w:val="28"/>
          <w:szCs w:val="28"/>
          <w:lang w:val="uk-UA"/>
        </w:rPr>
      </w:pPr>
      <w:r w:rsidRPr="003374C7">
        <w:rPr>
          <w:rFonts w:ascii="Times New Roman" w:hAnsi="Times New Roman" w:cs="Times New Roman"/>
          <w:sz w:val="28"/>
          <w:szCs w:val="28"/>
        </w:rPr>
        <w:t>1) Положен</w:t>
      </w:r>
      <w:proofErr w:type="spellStart"/>
      <w:r w:rsidRPr="003374C7">
        <w:rPr>
          <w:rFonts w:ascii="Times New Roman" w:hAnsi="Times New Roman" w:cs="Times New Roman"/>
          <w:sz w:val="28"/>
          <w:szCs w:val="28"/>
          <w:lang w:val="uk-UA"/>
        </w:rPr>
        <w:t>ння</w:t>
      </w:r>
      <w:proofErr w:type="spellEnd"/>
      <w:r w:rsidRPr="003374C7">
        <w:rPr>
          <w:rFonts w:ascii="Times New Roman" w:hAnsi="Times New Roman" w:cs="Times New Roman"/>
          <w:sz w:val="28"/>
          <w:szCs w:val="28"/>
          <w:lang w:val="uk-UA"/>
        </w:rPr>
        <w:t xml:space="preserve"> </w:t>
      </w:r>
      <w:r w:rsidRPr="003374C7">
        <w:rPr>
          <w:rFonts w:ascii="Times New Roman" w:hAnsi="Times New Roman" w:cs="Times New Roman"/>
          <w:sz w:val="28"/>
          <w:szCs w:val="28"/>
        </w:rPr>
        <w:t xml:space="preserve"> </w:t>
      </w:r>
      <w:proofErr w:type="gramStart"/>
      <w:r w:rsidRPr="003374C7">
        <w:rPr>
          <w:rFonts w:ascii="Times New Roman" w:hAnsi="Times New Roman" w:cs="Times New Roman"/>
          <w:sz w:val="28"/>
          <w:szCs w:val="28"/>
        </w:rPr>
        <w:t>стаксель-гика</w:t>
      </w:r>
      <w:proofErr w:type="gramEnd"/>
      <w:r w:rsidRPr="003374C7">
        <w:rPr>
          <w:rFonts w:ascii="Times New Roman" w:hAnsi="Times New Roman" w:cs="Times New Roman"/>
          <w:sz w:val="28"/>
          <w:szCs w:val="28"/>
        </w:rPr>
        <w:t>.</w:t>
      </w:r>
    </w:p>
    <w:p w:rsidR="00BA3AA4" w:rsidRPr="003374C7" w:rsidRDefault="00BA3AA4" w:rsidP="00BA3AA4">
      <w:pPr>
        <w:rPr>
          <w:rFonts w:ascii="Times New Roman" w:hAnsi="Times New Roman" w:cs="Times New Roman"/>
          <w:b/>
          <w:sz w:val="28"/>
          <w:szCs w:val="28"/>
        </w:rPr>
      </w:pPr>
      <w:r w:rsidRPr="003374C7">
        <w:rPr>
          <w:rFonts w:ascii="Times New Roman" w:hAnsi="Times New Roman" w:cs="Times New Roman"/>
          <w:b/>
          <w:noProof/>
          <w:sz w:val="28"/>
          <w:szCs w:val="28"/>
          <w:lang w:eastAsia="ru-RU"/>
        </w:rPr>
        <w:drawing>
          <wp:inline distT="0" distB="0" distL="0" distR="0">
            <wp:extent cx="1876425" cy="1407319"/>
            <wp:effectExtent l="0" t="0" r="0" b="2540"/>
            <wp:docPr id="18" name="Рисунок 18" descr="IMG_0782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_0782red"/>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407319"/>
                    </a:xfrm>
                    <a:prstGeom prst="rect">
                      <a:avLst/>
                    </a:prstGeom>
                    <a:noFill/>
                    <a:ln>
                      <a:noFill/>
                    </a:ln>
                  </pic:spPr>
                </pic:pic>
              </a:graphicData>
            </a:graphic>
          </wp:inline>
        </w:drawing>
      </w:r>
      <w:r w:rsidRPr="003374C7">
        <w:rPr>
          <w:rFonts w:ascii="Times New Roman" w:hAnsi="Times New Roman" w:cs="Times New Roman"/>
          <w:b/>
          <w:sz w:val="28"/>
          <w:szCs w:val="28"/>
        </w:rPr>
        <w:t xml:space="preserve">  </w:t>
      </w:r>
      <w:r w:rsidRPr="003374C7">
        <w:rPr>
          <w:rFonts w:ascii="Times New Roman" w:hAnsi="Times New Roman" w:cs="Times New Roman"/>
          <w:b/>
          <w:noProof/>
          <w:sz w:val="28"/>
          <w:szCs w:val="28"/>
          <w:lang w:eastAsia="ru-RU"/>
        </w:rPr>
        <w:drawing>
          <wp:inline distT="0" distB="0" distL="0" distR="0">
            <wp:extent cx="1885950" cy="1414463"/>
            <wp:effectExtent l="0" t="0" r="0" b="0"/>
            <wp:docPr id="17" name="Рисунок 17" descr="IMG_0779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G_0779r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1414463"/>
                    </a:xfrm>
                    <a:prstGeom prst="rect">
                      <a:avLst/>
                    </a:prstGeom>
                    <a:noFill/>
                    <a:ln>
                      <a:noFill/>
                    </a:ln>
                  </pic:spPr>
                </pic:pic>
              </a:graphicData>
            </a:graphic>
          </wp:inline>
        </w:drawing>
      </w:r>
      <w:r w:rsidRPr="003374C7">
        <w:rPr>
          <w:rFonts w:ascii="Times New Roman" w:hAnsi="Times New Roman" w:cs="Times New Roman"/>
          <w:b/>
          <w:sz w:val="28"/>
          <w:szCs w:val="28"/>
        </w:rPr>
        <w:t xml:space="preserve">  </w:t>
      </w:r>
      <w:r w:rsidRPr="003374C7">
        <w:rPr>
          <w:rFonts w:ascii="Times New Roman" w:hAnsi="Times New Roman" w:cs="Times New Roman"/>
          <w:b/>
          <w:noProof/>
          <w:sz w:val="28"/>
          <w:szCs w:val="28"/>
          <w:lang w:eastAsia="ru-RU"/>
        </w:rPr>
        <w:drawing>
          <wp:inline distT="0" distB="0" distL="0" distR="0">
            <wp:extent cx="1882775" cy="1412081"/>
            <wp:effectExtent l="0" t="0" r="3175" b="0"/>
            <wp:docPr id="16" name="Рисунок 16" descr="IMG_0784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G_0784r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811" cy="1414358"/>
                    </a:xfrm>
                    <a:prstGeom prst="rect">
                      <a:avLst/>
                    </a:prstGeom>
                    <a:noFill/>
                    <a:ln>
                      <a:noFill/>
                    </a:ln>
                  </pic:spPr>
                </pic:pic>
              </a:graphicData>
            </a:graphic>
          </wp:inline>
        </w:drawing>
      </w:r>
    </w:p>
    <w:p w:rsidR="00BA3AA4" w:rsidRPr="003374C7" w:rsidRDefault="00BA3AA4" w:rsidP="00BA3AA4">
      <w:pPr>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Занадто </w:t>
      </w:r>
      <w:r w:rsidRPr="003374C7">
        <w:rPr>
          <w:rFonts w:ascii="Times New Roman" w:hAnsi="Times New Roman" w:cs="Times New Roman"/>
          <w:sz w:val="28"/>
          <w:szCs w:val="28"/>
        </w:rPr>
        <w:t>туго.</w:t>
      </w:r>
      <w:r w:rsidRPr="003374C7">
        <w:rPr>
          <w:rFonts w:ascii="Times New Roman" w:hAnsi="Times New Roman" w:cs="Times New Roman"/>
          <w:sz w:val="28"/>
          <w:szCs w:val="28"/>
          <w:lang w:val="uk-UA"/>
        </w:rPr>
        <w:t xml:space="preserve">        </w:t>
      </w:r>
      <w:r w:rsidRPr="003374C7">
        <w:rPr>
          <w:rFonts w:ascii="Times New Roman" w:hAnsi="Times New Roman" w:cs="Times New Roman"/>
          <w:sz w:val="28"/>
          <w:szCs w:val="28"/>
        </w:rPr>
        <w:tab/>
      </w:r>
      <w:r w:rsidRPr="003374C7">
        <w:rPr>
          <w:rFonts w:ascii="Times New Roman" w:hAnsi="Times New Roman" w:cs="Times New Roman"/>
          <w:sz w:val="28"/>
          <w:szCs w:val="28"/>
          <w:lang w:val="uk-UA"/>
        </w:rPr>
        <w:t xml:space="preserve">                               </w:t>
      </w:r>
      <w:r w:rsidR="008F27CF" w:rsidRPr="003374C7">
        <w:rPr>
          <w:rFonts w:ascii="Times New Roman" w:hAnsi="Times New Roman" w:cs="Times New Roman"/>
          <w:sz w:val="28"/>
          <w:szCs w:val="28"/>
          <w:lang w:val="uk-UA"/>
        </w:rPr>
        <w:t>Вірно.</w:t>
      </w:r>
      <w:bookmarkStart w:id="0" w:name="_GoBack"/>
      <w:bookmarkEnd w:id="0"/>
      <w:r w:rsidRPr="003374C7">
        <w:rPr>
          <w:rFonts w:ascii="Times New Roman" w:hAnsi="Times New Roman" w:cs="Times New Roman"/>
          <w:sz w:val="28"/>
          <w:szCs w:val="28"/>
        </w:rPr>
        <w:tab/>
      </w:r>
      <w:r w:rsidRPr="003374C7">
        <w:rPr>
          <w:rFonts w:ascii="Times New Roman" w:hAnsi="Times New Roman" w:cs="Times New Roman"/>
          <w:sz w:val="28"/>
          <w:szCs w:val="28"/>
          <w:lang w:val="uk-UA"/>
        </w:rPr>
        <w:t xml:space="preserve">            </w:t>
      </w:r>
      <w:r w:rsidR="008F27CF" w:rsidRPr="003374C7">
        <w:rPr>
          <w:rFonts w:ascii="Times New Roman" w:hAnsi="Times New Roman" w:cs="Times New Roman"/>
          <w:sz w:val="28"/>
          <w:szCs w:val="28"/>
          <w:lang w:val="uk-UA"/>
        </w:rPr>
        <w:t xml:space="preserve">                 </w:t>
      </w:r>
      <w:r w:rsidRPr="003374C7">
        <w:rPr>
          <w:rFonts w:ascii="Times New Roman" w:hAnsi="Times New Roman" w:cs="Times New Roman"/>
          <w:sz w:val="28"/>
          <w:szCs w:val="28"/>
          <w:lang w:val="uk-UA"/>
        </w:rPr>
        <w:t xml:space="preserve"> Занадто </w:t>
      </w:r>
      <w:r w:rsidRPr="003374C7">
        <w:rPr>
          <w:rFonts w:ascii="Times New Roman" w:hAnsi="Times New Roman" w:cs="Times New Roman"/>
          <w:sz w:val="28"/>
          <w:szCs w:val="28"/>
        </w:rPr>
        <w:t xml:space="preserve"> </w:t>
      </w:r>
      <w:r w:rsidRPr="003374C7">
        <w:rPr>
          <w:rFonts w:ascii="Times New Roman" w:hAnsi="Times New Roman" w:cs="Times New Roman"/>
          <w:sz w:val="28"/>
          <w:szCs w:val="28"/>
          <w:lang w:val="uk-UA"/>
        </w:rPr>
        <w:t>ослаблено</w:t>
      </w:r>
      <w:r w:rsidRPr="003374C7">
        <w:rPr>
          <w:rFonts w:ascii="Times New Roman" w:hAnsi="Times New Roman" w:cs="Times New Roman"/>
          <w:sz w:val="28"/>
          <w:szCs w:val="28"/>
        </w:rPr>
        <w:t>.</w:t>
      </w:r>
    </w:p>
    <w:p w:rsidR="00BA3AA4" w:rsidRPr="003374C7" w:rsidRDefault="00BA3AA4" w:rsidP="00BA3AA4">
      <w:pPr>
        <w:rPr>
          <w:rFonts w:ascii="Times New Roman" w:hAnsi="Times New Roman" w:cs="Times New Roman"/>
          <w:sz w:val="28"/>
          <w:szCs w:val="28"/>
        </w:rPr>
      </w:pPr>
      <w:r w:rsidRPr="003374C7">
        <w:rPr>
          <w:rFonts w:ascii="Times New Roman" w:hAnsi="Times New Roman" w:cs="Times New Roman"/>
          <w:sz w:val="28"/>
          <w:szCs w:val="28"/>
        </w:rPr>
        <w:t xml:space="preserve">2) </w:t>
      </w:r>
      <w:r w:rsidRPr="003374C7">
        <w:rPr>
          <w:rFonts w:ascii="Times New Roman" w:hAnsi="Times New Roman" w:cs="Times New Roman"/>
          <w:sz w:val="28"/>
          <w:szCs w:val="28"/>
          <w:lang w:val="uk-UA"/>
        </w:rPr>
        <w:t xml:space="preserve">Налаштування </w:t>
      </w:r>
      <w:r w:rsidRPr="003374C7">
        <w:rPr>
          <w:rFonts w:ascii="Times New Roman" w:hAnsi="Times New Roman" w:cs="Times New Roman"/>
          <w:sz w:val="28"/>
          <w:szCs w:val="28"/>
        </w:rPr>
        <w:t xml:space="preserve"> зазор</w:t>
      </w:r>
      <w:r w:rsidRPr="003374C7">
        <w:rPr>
          <w:rFonts w:ascii="Times New Roman" w:hAnsi="Times New Roman" w:cs="Times New Roman"/>
          <w:sz w:val="28"/>
          <w:szCs w:val="28"/>
          <w:lang w:val="uk-UA"/>
        </w:rPr>
        <w:t xml:space="preserve">у </w:t>
      </w:r>
      <w:r w:rsidRPr="003374C7">
        <w:rPr>
          <w:rFonts w:ascii="Times New Roman" w:hAnsi="Times New Roman" w:cs="Times New Roman"/>
          <w:sz w:val="28"/>
          <w:szCs w:val="28"/>
        </w:rPr>
        <w:t xml:space="preserve"> стакселя.</w:t>
      </w:r>
    </w:p>
    <w:p w:rsidR="00BA3AA4" w:rsidRPr="003374C7" w:rsidRDefault="00BA3AA4" w:rsidP="00BA3AA4">
      <w:pPr>
        <w:rPr>
          <w:rFonts w:ascii="Times New Roman" w:hAnsi="Times New Roman" w:cs="Times New Roman"/>
          <w:sz w:val="28"/>
          <w:szCs w:val="28"/>
        </w:rPr>
      </w:pPr>
      <w:r w:rsidRPr="003374C7">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4006215</wp:posOffset>
            </wp:positionH>
            <wp:positionV relativeFrom="paragraph">
              <wp:posOffset>52705</wp:posOffset>
            </wp:positionV>
            <wp:extent cx="1635760" cy="2181225"/>
            <wp:effectExtent l="0" t="0" r="2540" b="9525"/>
            <wp:wrapSquare wrapText="bothSides"/>
            <wp:docPr id="13" name="Рисунок 13" descr="IMG_0816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_0816r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760" cy="2181225"/>
                    </a:xfrm>
                    <a:prstGeom prst="rect">
                      <a:avLst/>
                    </a:prstGeom>
                    <a:noFill/>
                    <a:ln>
                      <a:noFill/>
                    </a:ln>
                  </pic:spPr>
                </pic:pic>
              </a:graphicData>
            </a:graphic>
          </wp:anchor>
        </w:drawing>
      </w:r>
      <w:r w:rsidRPr="003374C7">
        <w:rPr>
          <w:rFonts w:ascii="Times New Roman" w:hAnsi="Times New Roman" w:cs="Times New Roman"/>
          <w:noProof/>
          <w:sz w:val="28"/>
          <w:szCs w:val="28"/>
          <w:lang w:eastAsia="ru-RU"/>
        </w:rPr>
        <w:drawing>
          <wp:inline distT="0" distB="0" distL="0" distR="0">
            <wp:extent cx="1678781" cy="2238375"/>
            <wp:effectExtent l="0" t="0" r="0" b="0"/>
            <wp:docPr id="15" name="Рисунок 15" descr="IMG_0817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G_0817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8781" cy="2238375"/>
                    </a:xfrm>
                    <a:prstGeom prst="rect">
                      <a:avLst/>
                    </a:prstGeom>
                    <a:noFill/>
                    <a:ln>
                      <a:noFill/>
                    </a:ln>
                  </pic:spPr>
                </pic:pic>
              </a:graphicData>
            </a:graphic>
          </wp:inline>
        </w:drawing>
      </w:r>
      <w:r w:rsidRPr="003374C7">
        <w:rPr>
          <w:rFonts w:ascii="Times New Roman" w:hAnsi="Times New Roman" w:cs="Times New Roman"/>
          <w:sz w:val="28"/>
          <w:szCs w:val="28"/>
        </w:rPr>
        <w:tab/>
      </w:r>
      <w:r w:rsidRPr="003374C7">
        <w:rPr>
          <w:rFonts w:ascii="Times New Roman" w:hAnsi="Times New Roman" w:cs="Times New Roman"/>
          <w:noProof/>
          <w:sz w:val="28"/>
          <w:szCs w:val="28"/>
          <w:lang w:eastAsia="ru-RU"/>
        </w:rPr>
        <w:drawing>
          <wp:inline distT="0" distB="0" distL="0" distR="0">
            <wp:extent cx="1721644" cy="2295525"/>
            <wp:effectExtent l="0" t="0" r="0" b="0"/>
            <wp:docPr id="14" name="Рисунок 14" descr="IMG_0811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_0811re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1644" cy="2295525"/>
                    </a:xfrm>
                    <a:prstGeom prst="rect">
                      <a:avLst/>
                    </a:prstGeom>
                    <a:noFill/>
                    <a:ln>
                      <a:noFill/>
                    </a:ln>
                  </pic:spPr>
                </pic:pic>
              </a:graphicData>
            </a:graphic>
          </wp:inline>
        </w:drawing>
      </w:r>
      <w:r w:rsidRPr="003374C7">
        <w:rPr>
          <w:rFonts w:ascii="Times New Roman" w:hAnsi="Times New Roman" w:cs="Times New Roman"/>
          <w:sz w:val="28"/>
          <w:szCs w:val="28"/>
        </w:rPr>
        <w:tab/>
      </w:r>
    </w:p>
    <w:p w:rsidR="00BA3AA4" w:rsidRPr="003374C7" w:rsidRDefault="00BA3AA4" w:rsidP="00BA3AA4">
      <w:pPr>
        <w:rPr>
          <w:rFonts w:ascii="Times New Roman" w:hAnsi="Times New Roman" w:cs="Times New Roman"/>
          <w:sz w:val="28"/>
          <w:szCs w:val="28"/>
        </w:rPr>
      </w:pPr>
    </w:p>
    <w:tbl>
      <w:tblPr>
        <w:tblW w:w="0" w:type="auto"/>
        <w:tblInd w:w="-612" w:type="dxa"/>
        <w:tblBorders>
          <w:insideH w:val="single" w:sz="4" w:space="0" w:color="auto"/>
        </w:tblBorders>
        <w:tblLook w:val="01E0"/>
      </w:tblPr>
      <w:tblGrid>
        <w:gridCol w:w="3190"/>
        <w:gridCol w:w="3650"/>
        <w:gridCol w:w="3191"/>
      </w:tblGrid>
      <w:tr w:rsidR="00BA3AA4" w:rsidRPr="003374C7" w:rsidTr="00C4246D">
        <w:tc>
          <w:tcPr>
            <w:tcW w:w="3190" w:type="dxa"/>
            <w:shd w:val="clear" w:color="auto" w:fill="auto"/>
          </w:tcPr>
          <w:p w:rsidR="00BA3AA4" w:rsidRPr="003374C7" w:rsidRDefault="00D76CE7" w:rsidP="00BA3AA4">
            <w:pPr>
              <w:rPr>
                <w:rFonts w:ascii="Times New Roman" w:hAnsi="Times New Roman" w:cs="Times New Roman"/>
                <w:sz w:val="28"/>
                <w:szCs w:val="28"/>
              </w:rPr>
            </w:pPr>
            <w:r w:rsidRPr="003374C7">
              <w:rPr>
                <w:rFonts w:ascii="Times New Roman" w:hAnsi="Times New Roman" w:cs="Times New Roman"/>
                <w:sz w:val="28"/>
                <w:szCs w:val="28"/>
                <w:lang w:val="uk-UA"/>
              </w:rPr>
              <w:t xml:space="preserve">   </w:t>
            </w:r>
            <w:r w:rsidR="00BA3AA4" w:rsidRPr="003374C7">
              <w:rPr>
                <w:rFonts w:ascii="Times New Roman" w:hAnsi="Times New Roman" w:cs="Times New Roman"/>
                <w:sz w:val="28"/>
                <w:szCs w:val="28"/>
                <w:lang w:val="uk-UA"/>
              </w:rPr>
              <w:t xml:space="preserve">Топенанта </w:t>
            </w:r>
            <w:r w:rsidR="00BA3AA4" w:rsidRPr="003374C7">
              <w:rPr>
                <w:rFonts w:ascii="Times New Roman" w:hAnsi="Times New Roman" w:cs="Times New Roman"/>
                <w:sz w:val="28"/>
                <w:szCs w:val="28"/>
              </w:rPr>
              <w:t xml:space="preserve"> ослаблен</w:t>
            </w:r>
            <w:r w:rsidR="00723597" w:rsidRPr="003374C7">
              <w:rPr>
                <w:rFonts w:ascii="Times New Roman" w:hAnsi="Times New Roman" w:cs="Times New Roman"/>
                <w:sz w:val="28"/>
                <w:szCs w:val="28"/>
                <w:lang w:val="uk-UA"/>
              </w:rPr>
              <w:t>а</w:t>
            </w:r>
            <w:r w:rsidR="00BA3AA4" w:rsidRPr="003374C7">
              <w:rPr>
                <w:rFonts w:ascii="Times New Roman" w:hAnsi="Times New Roman" w:cs="Times New Roman"/>
                <w:sz w:val="28"/>
                <w:szCs w:val="28"/>
              </w:rPr>
              <w:t xml:space="preserve">, зазор </w:t>
            </w:r>
            <w:r w:rsidRPr="003374C7">
              <w:rPr>
                <w:rFonts w:ascii="Times New Roman" w:hAnsi="Times New Roman" w:cs="Times New Roman"/>
                <w:sz w:val="28"/>
                <w:szCs w:val="28"/>
                <w:lang w:val="uk-UA"/>
              </w:rPr>
              <w:t xml:space="preserve">     </w:t>
            </w:r>
            <w:r w:rsidR="00BA3AA4" w:rsidRPr="003374C7">
              <w:rPr>
                <w:rFonts w:ascii="Times New Roman" w:hAnsi="Times New Roman" w:cs="Times New Roman"/>
                <w:sz w:val="28"/>
                <w:szCs w:val="28"/>
                <w:lang w:val="uk-UA"/>
              </w:rPr>
              <w:t>занадто в</w:t>
            </w:r>
            <w:r w:rsidR="00BA3AA4" w:rsidRPr="003374C7">
              <w:rPr>
                <w:rFonts w:ascii="Times New Roman" w:hAnsi="Times New Roman" w:cs="Times New Roman"/>
                <w:sz w:val="28"/>
                <w:szCs w:val="28"/>
              </w:rPr>
              <w:t>уз</w:t>
            </w:r>
            <w:r w:rsidR="00BA3AA4" w:rsidRPr="003374C7">
              <w:rPr>
                <w:rFonts w:ascii="Times New Roman" w:hAnsi="Times New Roman" w:cs="Times New Roman"/>
                <w:sz w:val="28"/>
                <w:szCs w:val="28"/>
                <w:lang w:val="uk-UA"/>
              </w:rPr>
              <w:t>ь</w:t>
            </w:r>
            <w:r w:rsidR="00BA3AA4" w:rsidRPr="003374C7">
              <w:rPr>
                <w:rFonts w:ascii="Times New Roman" w:hAnsi="Times New Roman" w:cs="Times New Roman"/>
                <w:sz w:val="28"/>
                <w:szCs w:val="28"/>
              </w:rPr>
              <w:t xml:space="preserve">кий </w:t>
            </w:r>
            <w:r w:rsidR="00BA3AA4" w:rsidRPr="003374C7">
              <w:rPr>
                <w:rFonts w:ascii="Times New Roman" w:hAnsi="Times New Roman" w:cs="Times New Roman"/>
                <w:sz w:val="28"/>
                <w:szCs w:val="28"/>
                <w:lang w:val="uk-UA"/>
              </w:rPr>
              <w:t>з</w:t>
            </w:r>
            <w:r w:rsidR="00BA3AA4" w:rsidRPr="003374C7">
              <w:rPr>
                <w:rFonts w:ascii="Times New Roman" w:hAnsi="Times New Roman" w:cs="Times New Roman"/>
                <w:sz w:val="28"/>
                <w:szCs w:val="28"/>
              </w:rPr>
              <w:t>верху.</w:t>
            </w:r>
          </w:p>
        </w:tc>
        <w:tc>
          <w:tcPr>
            <w:tcW w:w="3650" w:type="dxa"/>
            <w:shd w:val="clear" w:color="auto" w:fill="auto"/>
          </w:tcPr>
          <w:p w:rsidR="00BA3AA4" w:rsidRPr="003374C7" w:rsidRDefault="00BA3AA4" w:rsidP="00BA3AA4">
            <w:pPr>
              <w:rPr>
                <w:rFonts w:ascii="Times New Roman" w:hAnsi="Times New Roman" w:cs="Times New Roman"/>
                <w:sz w:val="28"/>
                <w:szCs w:val="28"/>
              </w:rPr>
            </w:pPr>
            <w:r w:rsidRPr="003374C7">
              <w:rPr>
                <w:rFonts w:ascii="Times New Roman" w:hAnsi="Times New Roman" w:cs="Times New Roman"/>
                <w:sz w:val="28"/>
                <w:szCs w:val="28"/>
                <w:lang w:val="uk-UA"/>
              </w:rPr>
              <w:t xml:space="preserve">Топенанта </w:t>
            </w:r>
            <w:r w:rsidRPr="003374C7">
              <w:rPr>
                <w:rFonts w:ascii="Times New Roman" w:hAnsi="Times New Roman" w:cs="Times New Roman"/>
                <w:sz w:val="28"/>
                <w:szCs w:val="28"/>
              </w:rPr>
              <w:t xml:space="preserve"> </w:t>
            </w:r>
            <w:proofErr w:type="spellStart"/>
            <w:r w:rsidRPr="003374C7">
              <w:rPr>
                <w:rFonts w:ascii="Times New Roman" w:hAnsi="Times New Roman" w:cs="Times New Roman"/>
                <w:sz w:val="28"/>
                <w:szCs w:val="28"/>
              </w:rPr>
              <w:t>натя</w:t>
            </w:r>
            <w:proofErr w:type="spellEnd"/>
            <w:r w:rsidRPr="003374C7">
              <w:rPr>
                <w:rFonts w:ascii="Times New Roman" w:hAnsi="Times New Roman" w:cs="Times New Roman"/>
                <w:sz w:val="28"/>
                <w:szCs w:val="28"/>
                <w:lang w:val="uk-UA"/>
              </w:rPr>
              <w:t>г</w:t>
            </w:r>
            <w:r w:rsidRPr="003374C7">
              <w:rPr>
                <w:rFonts w:ascii="Times New Roman" w:hAnsi="Times New Roman" w:cs="Times New Roman"/>
                <w:sz w:val="28"/>
                <w:szCs w:val="28"/>
              </w:rPr>
              <w:t>нут</w:t>
            </w:r>
            <w:r w:rsidRPr="003374C7">
              <w:rPr>
                <w:rFonts w:ascii="Times New Roman" w:hAnsi="Times New Roman" w:cs="Times New Roman"/>
                <w:sz w:val="28"/>
                <w:szCs w:val="28"/>
                <w:lang w:val="uk-UA"/>
              </w:rPr>
              <w:t xml:space="preserve">а </w:t>
            </w:r>
            <w:r w:rsidRPr="003374C7">
              <w:rPr>
                <w:rFonts w:ascii="Times New Roman" w:hAnsi="Times New Roman" w:cs="Times New Roman"/>
                <w:sz w:val="28"/>
                <w:szCs w:val="28"/>
              </w:rPr>
              <w:t xml:space="preserve"> в</w:t>
            </w:r>
            <w:r w:rsidRPr="003374C7">
              <w:rPr>
                <w:rFonts w:ascii="Times New Roman" w:hAnsi="Times New Roman" w:cs="Times New Roman"/>
                <w:sz w:val="28"/>
                <w:szCs w:val="28"/>
                <w:lang w:val="uk-UA"/>
              </w:rPr>
              <w:t>і</w:t>
            </w:r>
            <w:proofErr w:type="spellStart"/>
            <w:r w:rsidRPr="003374C7">
              <w:rPr>
                <w:rFonts w:ascii="Times New Roman" w:hAnsi="Times New Roman" w:cs="Times New Roman"/>
                <w:sz w:val="28"/>
                <w:szCs w:val="28"/>
              </w:rPr>
              <w:t>рно</w:t>
            </w:r>
            <w:proofErr w:type="spellEnd"/>
            <w:r w:rsidRPr="003374C7">
              <w:rPr>
                <w:rFonts w:ascii="Times New Roman" w:hAnsi="Times New Roman" w:cs="Times New Roman"/>
                <w:sz w:val="28"/>
                <w:szCs w:val="28"/>
              </w:rPr>
              <w:t>, зазор р</w:t>
            </w:r>
            <w:r w:rsidRPr="003374C7">
              <w:rPr>
                <w:rFonts w:ascii="Times New Roman" w:hAnsi="Times New Roman" w:cs="Times New Roman"/>
                <w:sz w:val="28"/>
                <w:szCs w:val="28"/>
                <w:lang w:val="uk-UA"/>
              </w:rPr>
              <w:t>і</w:t>
            </w:r>
            <w:proofErr w:type="spellStart"/>
            <w:r w:rsidRPr="003374C7">
              <w:rPr>
                <w:rFonts w:ascii="Times New Roman" w:hAnsi="Times New Roman" w:cs="Times New Roman"/>
                <w:sz w:val="28"/>
                <w:szCs w:val="28"/>
              </w:rPr>
              <w:t>вном</w:t>
            </w:r>
            <w:proofErr w:type="spellEnd"/>
            <w:r w:rsidRPr="003374C7">
              <w:rPr>
                <w:rFonts w:ascii="Times New Roman" w:hAnsi="Times New Roman" w:cs="Times New Roman"/>
                <w:sz w:val="28"/>
                <w:szCs w:val="28"/>
                <w:lang w:val="uk-UA"/>
              </w:rPr>
              <w:t>і</w:t>
            </w:r>
            <w:proofErr w:type="spellStart"/>
            <w:r w:rsidRPr="003374C7">
              <w:rPr>
                <w:rFonts w:ascii="Times New Roman" w:hAnsi="Times New Roman" w:cs="Times New Roman"/>
                <w:sz w:val="28"/>
                <w:szCs w:val="28"/>
              </w:rPr>
              <w:t>рн</w:t>
            </w:r>
            <w:proofErr w:type="spellEnd"/>
            <w:r w:rsidRPr="003374C7">
              <w:rPr>
                <w:rFonts w:ascii="Times New Roman" w:hAnsi="Times New Roman" w:cs="Times New Roman"/>
                <w:sz w:val="28"/>
                <w:szCs w:val="28"/>
                <w:lang w:val="uk-UA"/>
              </w:rPr>
              <w:t>и</w:t>
            </w:r>
            <w:proofErr w:type="spellStart"/>
            <w:r w:rsidRPr="003374C7">
              <w:rPr>
                <w:rFonts w:ascii="Times New Roman" w:hAnsi="Times New Roman" w:cs="Times New Roman"/>
                <w:sz w:val="28"/>
                <w:szCs w:val="28"/>
              </w:rPr>
              <w:t>й</w:t>
            </w:r>
            <w:proofErr w:type="spellEnd"/>
            <w:r w:rsidRPr="003374C7">
              <w:rPr>
                <w:rFonts w:ascii="Times New Roman" w:hAnsi="Times New Roman" w:cs="Times New Roman"/>
                <w:sz w:val="28"/>
                <w:szCs w:val="28"/>
              </w:rPr>
              <w:t>.</w:t>
            </w:r>
          </w:p>
        </w:tc>
        <w:tc>
          <w:tcPr>
            <w:tcW w:w="3191" w:type="dxa"/>
            <w:shd w:val="clear" w:color="auto" w:fill="auto"/>
          </w:tcPr>
          <w:p w:rsidR="00BA3AA4" w:rsidRPr="003374C7" w:rsidRDefault="00BA3AA4" w:rsidP="00BA3AA4">
            <w:pPr>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Топенанта </w:t>
            </w:r>
            <w:r w:rsidRPr="003374C7">
              <w:rPr>
                <w:rFonts w:ascii="Times New Roman" w:hAnsi="Times New Roman" w:cs="Times New Roman"/>
                <w:sz w:val="28"/>
                <w:szCs w:val="28"/>
              </w:rPr>
              <w:t xml:space="preserve"> </w:t>
            </w:r>
            <w:proofErr w:type="spellStart"/>
            <w:r w:rsidRPr="003374C7">
              <w:rPr>
                <w:rFonts w:ascii="Times New Roman" w:hAnsi="Times New Roman" w:cs="Times New Roman"/>
                <w:sz w:val="28"/>
                <w:szCs w:val="28"/>
              </w:rPr>
              <w:t>перетя</w:t>
            </w:r>
            <w:proofErr w:type="spellEnd"/>
            <w:r w:rsidRPr="003374C7">
              <w:rPr>
                <w:rFonts w:ascii="Times New Roman" w:hAnsi="Times New Roman" w:cs="Times New Roman"/>
                <w:sz w:val="28"/>
                <w:szCs w:val="28"/>
                <w:lang w:val="uk-UA"/>
              </w:rPr>
              <w:t>г</w:t>
            </w:r>
            <w:r w:rsidRPr="003374C7">
              <w:rPr>
                <w:rFonts w:ascii="Times New Roman" w:hAnsi="Times New Roman" w:cs="Times New Roman"/>
                <w:sz w:val="28"/>
                <w:szCs w:val="28"/>
              </w:rPr>
              <w:t>нут</w:t>
            </w:r>
            <w:r w:rsidRPr="003374C7">
              <w:rPr>
                <w:rFonts w:ascii="Times New Roman" w:hAnsi="Times New Roman" w:cs="Times New Roman"/>
                <w:sz w:val="28"/>
                <w:szCs w:val="28"/>
                <w:lang w:val="uk-UA"/>
              </w:rPr>
              <w:t xml:space="preserve">а </w:t>
            </w:r>
            <w:r w:rsidRPr="003374C7">
              <w:rPr>
                <w:rFonts w:ascii="Times New Roman" w:hAnsi="Times New Roman" w:cs="Times New Roman"/>
                <w:sz w:val="28"/>
                <w:szCs w:val="28"/>
              </w:rPr>
              <w:t>, зазор велик</w:t>
            </w:r>
            <w:proofErr w:type="spellStart"/>
            <w:r w:rsidRPr="003374C7">
              <w:rPr>
                <w:rFonts w:ascii="Times New Roman" w:hAnsi="Times New Roman" w:cs="Times New Roman"/>
                <w:sz w:val="28"/>
                <w:szCs w:val="28"/>
                <w:lang w:val="uk-UA"/>
              </w:rPr>
              <w:t>ий</w:t>
            </w:r>
            <w:proofErr w:type="spellEnd"/>
            <w:r w:rsidRPr="003374C7">
              <w:rPr>
                <w:rFonts w:ascii="Times New Roman" w:hAnsi="Times New Roman" w:cs="Times New Roman"/>
                <w:sz w:val="28"/>
                <w:szCs w:val="28"/>
                <w:lang w:val="uk-UA"/>
              </w:rPr>
              <w:t>.</w:t>
            </w:r>
          </w:p>
        </w:tc>
      </w:tr>
    </w:tbl>
    <w:p w:rsidR="00BA3AA4" w:rsidRPr="003374C7" w:rsidRDefault="00BA3AA4" w:rsidP="00BA3AA4">
      <w:pPr>
        <w:rPr>
          <w:rFonts w:ascii="Times New Roman" w:hAnsi="Times New Roman" w:cs="Times New Roman"/>
          <w:sz w:val="28"/>
          <w:szCs w:val="28"/>
        </w:rPr>
      </w:pPr>
    </w:p>
    <w:p w:rsidR="00723597" w:rsidRPr="003374C7" w:rsidRDefault="00BA3AA4">
      <w:pPr>
        <w:rPr>
          <w:rStyle w:val="shorttext"/>
          <w:rFonts w:ascii="Times New Roman" w:hAnsi="Times New Roman" w:cs="Times New Roman"/>
          <w:b/>
          <w:sz w:val="28"/>
          <w:szCs w:val="28"/>
          <w:lang w:val="uk-UA"/>
        </w:rPr>
      </w:pPr>
      <w:r w:rsidRPr="003374C7">
        <w:rPr>
          <w:rFonts w:ascii="Times New Roman" w:hAnsi="Times New Roman" w:cs="Times New Roman"/>
          <w:b/>
          <w:noProof/>
          <w:sz w:val="28"/>
          <w:szCs w:val="28"/>
          <w:lang w:eastAsia="ru-RU"/>
        </w:rPr>
        <w:drawing>
          <wp:inline distT="0" distB="0" distL="0" distR="0">
            <wp:extent cx="1562100" cy="2080221"/>
            <wp:effectExtent l="0" t="0" r="0" b="0"/>
            <wp:docPr id="12" name="Рисунок 12" descr="IMG_0813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G_0813r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4036" cy="2082799"/>
                    </a:xfrm>
                    <a:prstGeom prst="rect">
                      <a:avLst/>
                    </a:prstGeom>
                    <a:noFill/>
                    <a:ln>
                      <a:noFill/>
                    </a:ln>
                  </pic:spPr>
                </pic:pic>
              </a:graphicData>
            </a:graphic>
          </wp:inline>
        </w:drawing>
      </w:r>
      <w:r w:rsidRPr="003374C7">
        <w:rPr>
          <w:rFonts w:ascii="Times New Roman" w:hAnsi="Times New Roman" w:cs="Times New Roman"/>
          <w:b/>
          <w:sz w:val="28"/>
          <w:szCs w:val="28"/>
        </w:rPr>
        <w:tab/>
      </w:r>
      <w:r w:rsidRPr="003374C7">
        <w:rPr>
          <w:rFonts w:ascii="Times New Roman" w:hAnsi="Times New Roman" w:cs="Times New Roman"/>
          <w:b/>
          <w:noProof/>
          <w:sz w:val="28"/>
          <w:szCs w:val="28"/>
          <w:lang w:eastAsia="ru-RU"/>
        </w:rPr>
        <w:drawing>
          <wp:inline distT="0" distB="0" distL="0" distR="0">
            <wp:extent cx="1533525" cy="2049838"/>
            <wp:effectExtent l="0" t="0" r="0" b="7620"/>
            <wp:docPr id="11" name="Рисунок 11" descr="IMG_0814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_0814re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4515" cy="2051162"/>
                    </a:xfrm>
                    <a:prstGeom prst="rect">
                      <a:avLst/>
                    </a:prstGeom>
                    <a:noFill/>
                    <a:ln>
                      <a:noFill/>
                    </a:ln>
                  </pic:spPr>
                </pic:pic>
              </a:graphicData>
            </a:graphic>
          </wp:inline>
        </w:drawing>
      </w:r>
      <w:r w:rsidRPr="003374C7">
        <w:rPr>
          <w:rFonts w:ascii="Times New Roman" w:hAnsi="Times New Roman" w:cs="Times New Roman"/>
          <w:b/>
          <w:sz w:val="28"/>
          <w:szCs w:val="28"/>
        </w:rPr>
        <w:tab/>
      </w:r>
      <w:r w:rsidRPr="003374C7">
        <w:rPr>
          <w:rFonts w:ascii="Times New Roman" w:hAnsi="Times New Roman" w:cs="Times New Roman"/>
          <w:b/>
          <w:noProof/>
          <w:sz w:val="28"/>
          <w:szCs w:val="28"/>
          <w:lang w:eastAsia="ru-RU"/>
        </w:rPr>
        <w:drawing>
          <wp:inline distT="0" distB="0" distL="0" distR="0">
            <wp:extent cx="1543050" cy="2062569"/>
            <wp:effectExtent l="0" t="0" r="0" b="0"/>
            <wp:docPr id="10" name="Рисунок 10" descr="IMG_0815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G_0815r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2062569"/>
                    </a:xfrm>
                    <a:prstGeom prst="rect">
                      <a:avLst/>
                    </a:prstGeom>
                    <a:noFill/>
                    <a:ln>
                      <a:noFill/>
                    </a:ln>
                  </pic:spPr>
                </pic:pic>
              </a:graphicData>
            </a:graphic>
          </wp:inline>
        </w:drawing>
      </w:r>
    </w:p>
    <w:p w:rsidR="00D76CE7" w:rsidRPr="003374C7" w:rsidRDefault="00D76CE7">
      <w:pPr>
        <w:rPr>
          <w:rStyle w:val="shorttext"/>
          <w:rFonts w:ascii="Times New Roman" w:hAnsi="Times New Roman" w:cs="Times New Roman"/>
          <w:b/>
          <w:sz w:val="28"/>
          <w:szCs w:val="28"/>
          <w:lang w:val="uk-UA"/>
        </w:rPr>
      </w:pPr>
      <w:r w:rsidRPr="003374C7">
        <w:rPr>
          <w:rStyle w:val="shorttext"/>
          <w:rFonts w:ascii="Times New Roman" w:hAnsi="Times New Roman" w:cs="Times New Roman"/>
          <w:b/>
          <w:sz w:val="28"/>
          <w:szCs w:val="28"/>
          <w:lang w:val="uk-UA"/>
        </w:rPr>
        <w:t>Витрати шкотів грота і стакселя.</w:t>
      </w:r>
    </w:p>
    <w:p w:rsidR="00D76CE7" w:rsidRPr="003374C7" w:rsidRDefault="00D76CE7"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Щоб ці установки обох вітрил зберігалися і при витравлених шкотах , необхідно врахувати  їх поведінку :</w:t>
      </w:r>
      <w:r w:rsidRPr="003374C7">
        <w:rPr>
          <w:rFonts w:ascii="Times New Roman" w:hAnsi="Times New Roman" w:cs="Times New Roman"/>
          <w:sz w:val="28"/>
          <w:szCs w:val="28"/>
          <w:lang w:val="uk-UA"/>
        </w:rPr>
        <w:br/>
        <w:t xml:space="preserve">вірно, якщо відстань від осі обертання гику до точки кріплення шкота однаково для обох гиків. Грота-гик повертається в шарнірі, закріпленому на щоглі, стаксель-гик - в своїй точці кріплення, яка, в разі «маятникового» стакселя, розташована не в передній </w:t>
      </w:r>
      <w:proofErr w:type="spellStart"/>
      <w:r w:rsidRPr="003374C7">
        <w:rPr>
          <w:rFonts w:ascii="Times New Roman" w:hAnsi="Times New Roman" w:cs="Times New Roman"/>
          <w:sz w:val="28"/>
          <w:szCs w:val="28"/>
          <w:lang w:val="uk-UA"/>
        </w:rPr>
        <w:t>шкаторині</w:t>
      </w:r>
      <w:proofErr w:type="spellEnd"/>
    </w:p>
    <w:p w:rsidR="00D76CE7" w:rsidRPr="003374C7" w:rsidRDefault="00723597" w:rsidP="00723597">
      <w:pPr>
        <w:ind w:firstLine="708"/>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Важливо </w:t>
      </w:r>
      <w:r w:rsidR="00D76CE7" w:rsidRPr="003374C7">
        <w:rPr>
          <w:rFonts w:ascii="Times New Roman" w:hAnsi="Times New Roman" w:cs="Times New Roman"/>
          <w:sz w:val="28"/>
          <w:szCs w:val="28"/>
          <w:lang w:val="uk-UA"/>
        </w:rPr>
        <w:t>враховувати «вільну довжину» шкота між палубою і гиком. При витравлення вона виявляє «</w:t>
      </w:r>
      <w:proofErr w:type="spellStart"/>
      <w:r w:rsidR="00D76CE7" w:rsidRPr="003374C7">
        <w:rPr>
          <w:rFonts w:ascii="Times New Roman" w:hAnsi="Times New Roman" w:cs="Times New Roman"/>
          <w:b/>
          <w:sz w:val="28"/>
          <w:szCs w:val="28"/>
          <w:lang w:val="uk-UA"/>
        </w:rPr>
        <w:t>шкотоподовжуючу</w:t>
      </w:r>
      <w:proofErr w:type="spellEnd"/>
      <w:r w:rsidR="00D76CE7" w:rsidRPr="003374C7">
        <w:rPr>
          <w:rFonts w:ascii="Times New Roman" w:hAnsi="Times New Roman" w:cs="Times New Roman"/>
          <w:sz w:val="28"/>
          <w:szCs w:val="28"/>
          <w:lang w:val="uk-UA"/>
        </w:rPr>
        <w:t xml:space="preserve">» дію. Як правило, гики розташовані на деякій відстані від палуби. Це означає, що, коли шкоти повністю вибрані, частина їх розташовується вертикально, між палубою і </w:t>
      </w:r>
      <w:r w:rsidR="00D76CE7" w:rsidRPr="003374C7">
        <w:rPr>
          <w:rFonts w:ascii="Times New Roman" w:hAnsi="Times New Roman" w:cs="Times New Roman"/>
          <w:sz w:val="28"/>
          <w:szCs w:val="28"/>
          <w:lang w:val="uk-UA"/>
        </w:rPr>
        <w:lastRenderedPageBreak/>
        <w:t xml:space="preserve">гиками. Коли шкоти починають витравлюють, ця частина починає працювати як своєрідний «подовжувач». В цьому немає нічого поганого до тих пір, поки довжини цих частин однакові.. Однак, для більшості яхт це не так! Грот розташовується вище над палубою або його шкот виходить з глибини </w:t>
      </w:r>
      <w:proofErr w:type="spellStart"/>
      <w:r w:rsidR="00D76CE7" w:rsidRPr="003374C7">
        <w:rPr>
          <w:rFonts w:ascii="Times New Roman" w:hAnsi="Times New Roman" w:cs="Times New Roman"/>
          <w:sz w:val="28"/>
          <w:szCs w:val="28"/>
          <w:lang w:val="uk-UA"/>
        </w:rPr>
        <w:t>кокпіта</w:t>
      </w:r>
      <w:proofErr w:type="spellEnd"/>
      <w:r w:rsidR="00D76CE7" w:rsidRPr="003374C7">
        <w:rPr>
          <w:rFonts w:ascii="Times New Roman" w:hAnsi="Times New Roman" w:cs="Times New Roman"/>
          <w:sz w:val="28"/>
          <w:szCs w:val="28"/>
          <w:lang w:val="uk-UA"/>
        </w:rPr>
        <w:t xml:space="preserve">  і довжина «вільної частини» шкота виявляється більшою для грота, ніж для стакселя. При віддачі шкотів грота-гик, в результаті, відхилиться більше, ніж стаксель-гик. В силу цього може виявитися виправданим деякий зсув точки кріплення стаксель-шкота вперед, до осі обертання стаксель-гику, щоб домогтися рівного відхилення обох вітрил. Результат можна вважати досягнутим, коли з повністю відданими шкотами обидва </w:t>
      </w:r>
      <w:proofErr w:type="spellStart"/>
      <w:r w:rsidR="00D76CE7" w:rsidRPr="003374C7">
        <w:rPr>
          <w:rFonts w:ascii="Times New Roman" w:hAnsi="Times New Roman" w:cs="Times New Roman"/>
          <w:sz w:val="28"/>
          <w:szCs w:val="28"/>
          <w:lang w:val="uk-UA"/>
        </w:rPr>
        <w:t>гикі</w:t>
      </w:r>
      <w:proofErr w:type="spellEnd"/>
      <w:r w:rsidR="00D76CE7" w:rsidRPr="003374C7">
        <w:rPr>
          <w:rFonts w:ascii="Times New Roman" w:hAnsi="Times New Roman" w:cs="Times New Roman"/>
          <w:sz w:val="28"/>
          <w:szCs w:val="28"/>
          <w:lang w:val="uk-UA"/>
        </w:rPr>
        <w:t xml:space="preserve"> повернені на 85 градусів щодо ДП, в той час, як при повністю обраних шкотами стаксель відхилений на 4 градуси, а грот - на 1.</w:t>
      </w:r>
    </w:p>
    <w:p w:rsidR="00D76CE7" w:rsidRPr="003374C7" w:rsidRDefault="00D76CE7">
      <w:pPr>
        <w:rPr>
          <w:rFonts w:ascii="Times New Roman" w:hAnsi="Times New Roman" w:cs="Times New Roman"/>
          <w:sz w:val="28"/>
          <w:szCs w:val="28"/>
          <w:lang w:val="uk-UA"/>
        </w:rPr>
      </w:pPr>
      <w:r w:rsidRPr="003374C7">
        <w:rPr>
          <w:rFonts w:ascii="Times New Roman" w:hAnsi="Times New Roman" w:cs="Times New Roman"/>
          <w:sz w:val="28"/>
          <w:szCs w:val="28"/>
          <w:lang w:val="uk-UA"/>
        </w:rPr>
        <w:t>«Подовження» грота-шкота має той позитивний ефект, що на повних курсах тиск на стаксель виявляється дещо більшим.</w:t>
      </w:r>
      <w:r w:rsidRPr="003374C7">
        <w:rPr>
          <w:rFonts w:ascii="Times New Roman" w:hAnsi="Times New Roman" w:cs="Times New Roman"/>
          <w:sz w:val="28"/>
          <w:szCs w:val="28"/>
          <w:lang w:val="uk-UA"/>
        </w:rPr>
        <w:br/>
      </w:r>
      <w:r w:rsidR="00723597" w:rsidRPr="003374C7">
        <w:rPr>
          <w:rFonts w:ascii="Times New Roman" w:hAnsi="Times New Roman" w:cs="Times New Roman"/>
          <w:sz w:val="28"/>
          <w:szCs w:val="28"/>
          <w:lang w:val="uk-UA"/>
        </w:rPr>
        <w:t xml:space="preserve">             </w:t>
      </w:r>
      <w:r w:rsidRPr="003374C7">
        <w:rPr>
          <w:rFonts w:ascii="Times New Roman" w:hAnsi="Times New Roman" w:cs="Times New Roman"/>
          <w:sz w:val="28"/>
          <w:szCs w:val="28"/>
          <w:lang w:val="uk-UA"/>
        </w:rPr>
        <w:t>Слід уникати варіанту, при якому стаксель-гик при витравлених шкотах  повернутий помітно більше, ніж грота-гик, оскільки при цьому, наприклад, на повних курсах стаксель перестає тягнути і яхта починає приводитися.</w:t>
      </w:r>
    </w:p>
    <w:p w:rsidR="00D76CE7" w:rsidRPr="003374C7" w:rsidRDefault="00D76CE7">
      <w:pPr>
        <w:rPr>
          <w:rStyle w:val="shorttext"/>
          <w:rFonts w:ascii="Times New Roman" w:hAnsi="Times New Roman" w:cs="Times New Roman"/>
          <w:sz w:val="28"/>
          <w:szCs w:val="28"/>
          <w:lang w:val="uk-UA"/>
        </w:rPr>
      </w:pPr>
      <w:r w:rsidRPr="003374C7">
        <w:rPr>
          <w:rStyle w:val="shorttext"/>
          <w:rFonts w:ascii="Times New Roman" w:hAnsi="Times New Roman" w:cs="Times New Roman"/>
          <w:sz w:val="28"/>
          <w:szCs w:val="28"/>
          <w:lang w:val="uk-UA"/>
        </w:rPr>
        <w:t>Витрати шкотів.</w:t>
      </w:r>
    </w:p>
    <w:p w:rsidR="00D76CE7" w:rsidRPr="003374C7" w:rsidRDefault="00D76CE7" w:rsidP="00D76CE7">
      <w:pPr>
        <w:rPr>
          <w:rFonts w:ascii="Times New Roman" w:hAnsi="Times New Roman" w:cs="Times New Roman"/>
          <w:sz w:val="28"/>
          <w:szCs w:val="28"/>
        </w:rPr>
      </w:pPr>
      <w:r w:rsidRPr="003374C7">
        <w:rPr>
          <w:rFonts w:ascii="Times New Roman" w:hAnsi="Times New Roman" w:cs="Times New Roman"/>
          <w:noProof/>
          <w:sz w:val="28"/>
          <w:szCs w:val="28"/>
          <w:lang w:eastAsia="ru-RU"/>
        </w:rPr>
        <w:drawing>
          <wp:inline distT="0" distB="0" distL="0" distR="0">
            <wp:extent cx="1752990" cy="2324100"/>
            <wp:effectExtent l="0" t="0" r="0" b="0"/>
            <wp:docPr id="21" name="Рисунок 21" descr="IMG_0810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G_0810red"/>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990" cy="2324100"/>
                    </a:xfrm>
                    <a:prstGeom prst="rect">
                      <a:avLst/>
                    </a:prstGeom>
                    <a:noFill/>
                    <a:ln>
                      <a:noFill/>
                    </a:ln>
                  </pic:spPr>
                </pic:pic>
              </a:graphicData>
            </a:graphic>
          </wp:inline>
        </w:drawing>
      </w:r>
      <w:r w:rsidRPr="003374C7">
        <w:rPr>
          <w:rFonts w:ascii="Times New Roman" w:hAnsi="Times New Roman" w:cs="Times New Roman"/>
          <w:sz w:val="28"/>
          <w:szCs w:val="28"/>
        </w:rPr>
        <w:t xml:space="preserve">  </w:t>
      </w:r>
      <w:r w:rsidRPr="003374C7">
        <w:rPr>
          <w:rFonts w:ascii="Times New Roman" w:hAnsi="Times New Roman" w:cs="Times New Roman"/>
          <w:noProof/>
          <w:sz w:val="28"/>
          <w:szCs w:val="28"/>
          <w:lang w:eastAsia="ru-RU"/>
        </w:rPr>
        <w:drawing>
          <wp:inline distT="0" distB="0" distL="0" distR="0">
            <wp:extent cx="1724025" cy="2296088"/>
            <wp:effectExtent l="0" t="0" r="0" b="9525"/>
            <wp:docPr id="20" name="Рисунок 20" descr="IMG_0802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G_0802re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8525" cy="2302081"/>
                    </a:xfrm>
                    <a:prstGeom prst="rect">
                      <a:avLst/>
                    </a:prstGeom>
                    <a:noFill/>
                    <a:ln>
                      <a:noFill/>
                    </a:ln>
                  </pic:spPr>
                </pic:pic>
              </a:graphicData>
            </a:graphic>
          </wp:inline>
        </w:drawing>
      </w:r>
      <w:r w:rsidRPr="003374C7">
        <w:rPr>
          <w:rFonts w:ascii="Times New Roman" w:hAnsi="Times New Roman" w:cs="Times New Roman"/>
          <w:sz w:val="28"/>
          <w:szCs w:val="28"/>
        </w:rPr>
        <w:t xml:space="preserve">  </w:t>
      </w:r>
      <w:r w:rsidRPr="003374C7">
        <w:rPr>
          <w:rFonts w:ascii="Times New Roman" w:hAnsi="Times New Roman" w:cs="Times New Roman"/>
          <w:noProof/>
          <w:sz w:val="28"/>
          <w:szCs w:val="28"/>
          <w:lang w:eastAsia="ru-RU"/>
        </w:rPr>
        <w:drawing>
          <wp:inline distT="0" distB="0" distL="0" distR="0">
            <wp:extent cx="1743075" cy="2321459"/>
            <wp:effectExtent l="0" t="0" r="0" b="3175"/>
            <wp:docPr id="19" name="Рисунок 19" descr="IMG_0818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G_0818re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5058" cy="2324101"/>
                    </a:xfrm>
                    <a:prstGeom prst="rect">
                      <a:avLst/>
                    </a:prstGeom>
                    <a:noFill/>
                    <a:ln>
                      <a:noFill/>
                    </a:ln>
                  </pic:spPr>
                </pic:pic>
              </a:graphicData>
            </a:graphic>
          </wp:inline>
        </w:drawing>
      </w:r>
    </w:p>
    <w:p w:rsidR="00D76CE7" w:rsidRPr="003374C7" w:rsidRDefault="00D76CE7" w:rsidP="00D76CE7">
      <w:pPr>
        <w:rPr>
          <w:rFonts w:ascii="Times New Roman" w:hAnsi="Times New Roman" w:cs="Times New Roman"/>
          <w:sz w:val="28"/>
          <w:szCs w:val="28"/>
        </w:rPr>
      </w:pPr>
    </w:p>
    <w:tbl>
      <w:tblPr>
        <w:tblW w:w="9828" w:type="dxa"/>
        <w:tblBorders>
          <w:insideH w:val="single" w:sz="4" w:space="0" w:color="auto"/>
        </w:tblBorders>
        <w:tblLook w:val="01E0"/>
      </w:tblPr>
      <w:tblGrid>
        <w:gridCol w:w="6408"/>
        <w:gridCol w:w="3420"/>
      </w:tblGrid>
      <w:tr w:rsidR="00D76CE7" w:rsidRPr="003374C7" w:rsidTr="00C4246D">
        <w:tc>
          <w:tcPr>
            <w:tcW w:w="6408" w:type="dxa"/>
            <w:shd w:val="clear" w:color="auto" w:fill="auto"/>
          </w:tcPr>
          <w:p w:rsidR="00D76CE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                          </w:t>
            </w:r>
            <w:r w:rsidRPr="003374C7">
              <w:rPr>
                <w:rFonts w:ascii="Times New Roman" w:hAnsi="Times New Roman" w:cs="Times New Roman"/>
                <w:sz w:val="28"/>
                <w:szCs w:val="28"/>
              </w:rPr>
              <w:t>Шкот</w:t>
            </w:r>
            <w:r w:rsidRPr="003374C7">
              <w:rPr>
                <w:rFonts w:ascii="Times New Roman" w:hAnsi="Times New Roman" w:cs="Times New Roman"/>
                <w:sz w:val="28"/>
                <w:szCs w:val="28"/>
                <w:lang w:val="uk-UA"/>
              </w:rPr>
              <w:t>и</w:t>
            </w:r>
            <w:r w:rsidR="00D76CE7" w:rsidRPr="003374C7">
              <w:rPr>
                <w:rFonts w:ascii="Times New Roman" w:hAnsi="Times New Roman" w:cs="Times New Roman"/>
                <w:sz w:val="28"/>
                <w:szCs w:val="28"/>
              </w:rPr>
              <w:t xml:space="preserve"> </w:t>
            </w:r>
            <w:r w:rsidRPr="003374C7">
              <w:rPr>
                <w:rFonts w:ascii="Times New Roman" w:hAnsi="Times New Roman" w:cs="Times New Roman"/>
                <w:sz w:val="28"/>
                <w:szCs w:val="28"/>
                <w:lang w:val="uk-UA"/>
              </w:rPr>
              <w:t xml:space="preserve">повністю </w:t>
            </w:r>
            <w:r w:rsidR="00D76CE7" w:rsidRPr="003374C7">
              <w:rPr>
                <w:rFonts w:ascii="Times New Roman" w:hAnsi="Times New Roman" w:cs="Times New Roman"/>
                <w:sz w:val="28"/>
                <w:szCs w:val="28"/>
              </w:rPr>
              <w:t xml:space="preserve"> в</w:t>
            </w:r>
            <w:r w:rsidRPr="003374C7">
              <w:rPr>
                <w:rFonts w:ascii="Times New Roman" w:hAnsi="Times New Roman" w:cs="Times New Roman"/>
                <w:sz w:val="28"/>
                <w:szCs w:val="28"/>
                <w:lang w:val="uk-UA"/>
              </w:rPr>
              <w:t>и</w:t>
            </w:r>
            <w:r w:rsidR="00D76CE7" w:rsidRPr="003374C7">
              <w:rPr>
                <w:rFonts w:ascii="Times New Roman" w:hAnsi="Times New Roman" w:cs="Times New Roman"/>
                <w:sz w:val="28"/>
                <w:szCs w:val="28"/>
              </w:rPr>
              <w:t>бран</w:t>
            </w:r>
            <w:r w:rsidRPr="003374C7">
              <w:rPr>
                <w:rFonts w:ascii="Times New Roman" w:hAnsi="Times New Roman" w:cs="Times New Roman"/>
                <w:sz w:val="28"/>
                <w:szCs w:val="28"/>
                <w:lang w:val="uk-UA"/>
              </w:rPr>
              <w:t>і</w:t>
            </w:r>
            <w:r w:rsidR="00D76CE7" w:rsidRPr="003374C7">
              <w:rPr>
                <w:rFonts w:ascii="Times New Roman" w:hAnsi="Times New Roman" w:cs="Times New Roman"/>
                <w:sz w:val="28"/>
                <w:szCs w:val="28"/>
              </w:rPr>
              <w:t>.</w:t>
            </w:r>
            <w:r w:rsidRPr="003374C7">
              <w:rPr>
                <w:rFonts w:ascii="Times New Roman" w:hAnsi="Times New Roman" w:cs="Times New Roman"/>
                <w:sz w:val="28"/>
                <w:szCs w:val="28"/>
                <w:lang w:val="uk-UA"/>
              </w:rPr>
              <w:t xml:space="preserve"> </w:t>
            </w:r>
          </w:p>
        </w:tc>
        <w:tc>
          <w:tcPr>
            <w:tcW w:w="3420" w:type="dxa"/>
            <w:shd w:val="clear" w:color="auto" w:fill="auto"/>
          </w:tcPr>
          <w:p w:rsidR="00D76CE7" w:rsidRPr="003374C7" w:rsidRDefault="00723597" w:rsidP="00723597">
            <w:pPr>
              <w:rPr>
                <w:rFonts w:ascii="Times New Roman" w:hAnsi="Times New Roman" w:cs="Times New Roman"/>
                <w:sz w:val="28"/>
                <w:szCs w:val="28"/>
              </w:rPr>
            </w:pPr>
            <w:r w:rsidRPr="003374C7">
              <w:rPr>
                <w:rFonts w:ascii="Times New Roman" w:hAnsi="Times New Roman" w:cs="Times New Roman"/>
                <w:sz w:val="28"/>
                <w:szCs w:val="28"/>
              </w:rPr>
              <w:t>Шкот</w:t>
            </w:r>
            <w:r w:rsidRPr="003374C7">
              <w:rPr>
                <w:rFonts w:ascii="Times New Roman" w:hAnsi="Times New Roman" w:cs="Times New Roman"/>
                <w:sz w:val="28"/>
                <w:szCs w:val="28"/>
                <w:lang w:val="uk-UA"/>
              </w:rPr>
              <w:t>и</w:t>
            </w:r>
            <w:r w:rsidR="00D76CE7" w:rsidRPr="003374C7">
              <w:rPr>
                <w:rFonts w:ascii="Times New Roman" w:hAnsi="Times New Roman" w:cs="Times New Roman"/>
                <w:sz w:val="28"/>
                <w:szCs w:val="28"/>
              </w:rPr>
              <w:t xml:space="preserve"> </w:t>
            </w:r>
            <w:proofErr w:type="spellStart"/>
            <w:r w:rsidR="00D76CE7" w:rsidRPr="003374C7">
              <w:rPr>
                <w:rFonts w:ascii="Times New Roman" w:hAnsi="Times New Roman" w:cs="Times New Roman"/>
                <w:sz w:val="28"/>
                <w:szCs w:val="28"/>
              </w:rPr>
              <w:t>п</w:t>
            </w:r>
            <w:r w:rsidRPr="003374C7">
              <w:rPr>
                <w:rFonts w:ascii="Times New Roman" w:hAnsi="Times New Roman" w:cs="Times New Roman"/>
                <w:sz w:val="28"/>
                <w:szCs w:val="28"/>
                <w:lang w:val="uk-UA"/>
              </w:rPr>
              <w:t>овністю</w:t>
            </w:r>
            <w:proofErr w:type="spellEnd"/>
            <w:r w:rsidRPr="003374C7">
              <w:rPr>
                <w:rFonts w:ascii="Times New Roman" w:hAnsi="Times New Roman" w:cs="Times New Roman"/>
                <w:sz w:val="28"/>
                <w:szCs w:val="28"/>
                <w:lang w:val="uk-UA"/>
              </w:rPr>
              <w:t xml:space="preserve"> віддані</w:t>
            </w:r>
            <w:r w:rsidR="00D76CE7" w:rsidRPr="003374C7">
              <w:rPr>
                <w:rFonts w:ascii="Times New Roman" w:hAnsi="Times New Roman" w:cs="Times New Roman"/>
                <w:sz w:val="28"/>
                <w:szCs w:val="28"/>
              </w:rPr>
              <w:t>.</w:t>
            </w:r>
          </w:p>
        </w:tc>
      </w:tr>
    </w:tbl>
    <w:p w:rsidR="00D76CE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noProof/>
          <w:sz w:val="28"/>
          <w:szCs w:val="28"/>
          <w:lang w:eastAsia="ru-RU"/>
        </w:rPr>
        <w:lastRenderedPageBreak/>
        <w:drawing>
          <wp:inline distT="0" distB="0" distL="0" distR="0">
            <wp:extent cx="4486275" cy="37909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6275" cy="3790950"/>
                    </a:xfrm>
                    <a:prstGeom prst="rect">
                      <a:avLst/>
                    </a:prstGeom>
                    <a:noFill/>
                    <a:ln>
                      <a:noFill/>
                    </a:ln>
                  </pic:spPr>
                </pic:pic>
              </a:graphicData>
            </a:graphic>
          </wp:inline>
        </w:drawing>
      </w:r>
    </w:p>
    <w:p w:rsidR="00723597" w:rsidRPr="003374C7" w:rsidRDefault="008F27CF" w:rsidP="00723597">
      <w:pPr>
        <w:rPr>
          <w:rFonts w:ascii="Times New Roman" w:hAnsi="Times New Roman" w:cs="Times New Roman"/>
          <w:sz w:val="28"/>
          <w:szCs w:val="28"/>
          <w:lang w:val="uk-UA"/>
        </w:rPr>
      </w:pPr>
      <w:r w:rsidRPr="003374C7">
        <w:rPr>
          <w:rFonts w:ascii="Times New Roman" w:hAnsi="Times New Roman" w:cs="Times New Roman"/>
          <w:b/>
          <w:sz w:val="28"/>
          <w:szCs w:val="28"/>
          <w:lang w:val="uk-UA"/>
        </w:rPr>
        <w:t>П</w:t>
      </w:r>
      <w:r w:rsidR="00723597" w:rsidRPr="003374C7">
        <w:rPr>
          <w:rFonts w:ascii="Times New Roman" w:hAnsi="Times New Roman" w:cs="Times New Roman"/>
          <w:b/>
          <w:sz w:val="28"/>
          <w:szCs w:val="28"/>
          <w:lang w:val="uk-UA"/>
        </w:rPr>
        <w:t>означення</w:t>
      </w:r>
      <w:r w:rsidR="00723597" w:rsidRPr="003374C7">
        <w:rPr>
          <w:rFonts w:ascii="Times New Roman" w:hAnsi="Times New Roman" w:cs="Times New Roman"/>
          <w:b/>
          <w:sz w:val="28"/>
          <w:szCs w:val="28"/>
          <w:lang w:val="uk-UA"/>
        </w:rPr>
        <w:br/>
        <w:t>SWF</w:t>
      </w:r>
      <w:r w:rsidR="00723597" w:rsidRPr="003374C7">
        <w:rPr>
          <w:rFonts w:ascii="Times New Roman" w:hAnsi="Times New Roman" w:cs="Times New Roman"/>
          <w:sz w:val="28"/>
          <w:szCs w:val="28"/>
          <w:lang w:val="uk-UA"/>
        </w:rPr>
        <w:t xml:space="preserve"> - витрата стаксель-шкота;</w:t>
      </w:r>
      <w:r w:rsidR="00723597" w:rsidRPr="003374C7">
        <w:rPr>
          <w:rFonts w:ascii="Times New Roman" w:hAnsi="Times New Roman" w:cs="Times New Roman"/>
          <w:sz w:val="28"/>
          <w:szCs w:val="28"/>
          <w:lang w:val="uk-UA"/>
        </w:rPr>
        <w:br/>
      </w:r>
      <w:r w:rsidR="00723597" w:rsidRPr="003374C7">
        <w:rPr>
          <w:rFonts w:ascii="Times New Roman" w:hAnsi="Times New Roman" w:cs="Times New Roman"/>
          <w:b/>
          <w:sz w:val="28"/>
          <w:szCs w:val="28"/>
          <w:lang w:val="uk-UA"/>
        </w:rPr>
        <w:t>SWG</w:t>
      </w:r>
      <w:r w:rsidR="00723597" w:rsidRPr="003374C7">
        <w:rPr>
          <w:rFonts w:ascii="Times New Roman" w:hAnsi="Times New Roman" w:cs="Times New Roman"/>
          <w:sz w:val="28"/>
          <w:szCs w:val="28"/>
          <w:lang w:val="uk-UA"/>
        </w:rPr>
        <w:t xml:space="preserve"> - витрата грота-шкота;</w:t>
      </w:r>
      <w:r w:rsidR="00723597" w:rsidRPr="003374C7">
        <w:rPr>
          <w:rFonts w:ascii="Times New Roman" w:hAnsi="Times New Roman" w:cs="Times New Roman"/>
          <w:sz w:val="28"/>
          <w:szCs w:val="28"/>
          <w:lang w:val="uk-UA"/>
        </w:rPr>
        <w:br/>
      </w:r>
      <w:r w:rsidR="00723597" w:rsidRPr="003374C7">
        <w:rPr>
          <w:rFonts w:ascii="Times New Roman" w:hAnsi="Times New Roman" w:cs="Times New Roman"/>
          <w:b/>
          <w:sz w:val="28"/>
          <w:szCs w:val="28"/>
          <w:lang w:val="uk-UA"/>
        </w:rPr>
        <w:t>SW</w:t>
      </w:r>
      <w:r w:rsidR="00723597" w:rsidRPr="003374C7">
        <w:rPr>
          <w:rFonts w:ascii="Times New Roman" w:hAnsi="Times New Roman" w:cs="Times New Roman"/>
          <w:sz w:val="28"/>
          <w:szCs w:val="28"/>
          <w:lang w:val="uk-UA"/>
        </w:rPr>
        <w:t xml:space="preserve"> - витрата вітрильної  лебідки;</w:t>
      </w:r>
      <w:r w:rsidR="00723597" w:rsidRPr="003374C7">
        <w:rPr>
          <w:rFonts w:ascii="Times New Roman" w:hAnsi="Times New Roman" w:cs="Times New Roman"/>
          <w:sz w:val="28"/>
          <w:szCs w:val="28"/>
          <w:lang w:val="uk-UA"/>
        </w:rPr>
        <w:br/>
      </w:r>
      <w:r w:rsidR="00723597" w:rsidRPr="003374C7">
        <w:rPr>
          <w:rFonts w:ascii="Times New Roman" w:hAnsi="Times New Roman" w:cs="Times New Roman"/>
          <w:b/>
          <w:sz w:val="28"/>
          <w:szCs w:val="28"/>
          <w:lang w:val="uk-UA"/>
        </w:rPr>
        <w:t>FLF</w:t>
      </w:r>
      <w:r w:rsidR="00723597" w:rsidRPr="003374C7">
        <w:rPr>
          <w:rFonts w:ascii="Times New Roman" w:hAnsi="Times New Roman" w:cs="Times New Roman"/>
          <w:sz w:val="28"/>
          <w:szCs w:val="28"/>
          <w:lang w:val="uk-UA"/>
        </w:rPr>
        <w:t xml:space="preserve"> - вільна довжина стаксель-шкота;</w:t>
      </w:r>
      <w:r w:rsidR="00723597" w:rsidRPr="003374C7">
        <w:rPr>
          <w:rFonts w:ascii="Times New Roman" w:hAnsi="Times New Roman" w:cs="Times New Roman"/>
          <w:sz w:val="28"/>
          <w:szCs w:val="28"/>
          <w:lang w:val="uk-UA"/>
        </w:rPr>
        <w:br/>
      </w:r>
      <w:r w:rsidR="00723597" w:rsidRPr="003374C7">
        <w:rPr>
          <w:rFonts w:ascii="Times New Roman" w:hAnsi="Times New Roman" w:cs="Times New Roman"/>
          <w:b/>
          <w:sz w:val="28"/>
          <w:szCs w:val="28"/>
          <w:lang w:val="uk-UA"/>
        </w:rPr>
        <w:t xml:space="preserve">FLG </w:t>
      </w:r>
      <w:r w:rsidR="00723597" w:rsidRPr="003374C7">
        <w:rPr>
          <w:rFonts w:ascii="Times New Roman" w:hAnsi="Times New Roman" w:cs="Times New Roman"/>
          <w:sz w:val="28"/>
          <w:szCs w:val="28"/>
          <w:lang w:val="uk-UA"/>
        </w:rPr>
        <w:t>- вільна довжина грота-шкота;</w:t>
      </w:r>
      <w:r w:rsidR="00723597" w:rsidRPr="003374C7">
        <w:rPr>
          <w:rFonts w:ascii="Times New Roman" w:hAnsi="Times New Roman" w:cs="Times New Roman"/>
          <w:sz w:val="28"/>
          <w:szCs w:val="28"/>
          <w:lang w:val="uk-UA"/>
        </w:rPr>
        <w:br/>
      </w:r>
      <w:r w:rsidR="00723597" w:rsidRPr="003374C7">
        <w:rPr>
          <w:rFonts w:ascii="Times New Roman" w:hAnsi="Times New Roman" w:cs="Times New Roman"/>
          <w:b/>
          <w:sz w:val="28"/>
          <w:szCs w:val="28"/>
          <w:lang w:val="uk-UA"/>
        </w:rPr>
        <w:t>A</w:t>
      </w:r>
      <w:r w:rsidR="00723597" w:rsidRPr="003374C7">
        <w:rPr>
          <w:rFonts w:ascii="Times New Roman" w:hAnsi="Times New Roman" w:cs="Times New Roman"/>
          <w:sz w:val="28"/>
          <w:szCs w:val="28"/>
          <w:lang w:val="uk-UA"/>
        </w:rPr>
        <w:t xml:space="preserve"> - відстань від осі обертання до точки кріплення на грота-гику;</w:t>
      </w:r>
      <w:r w:rsidR="00723597" w:rsidRPr="003374C7">
        <w:rPr>
          <w:rFonts w:ascii="Times New Roman" w:hAnsi="Times New Roman" w:cs="Times New Roman"/>
          <w:sz w:val="28"/>
          <w:szCs w:val="28"/>
          <w:lang w:val="uk-UA"/>
        </w:rPr>
        <w:br/>
      </w:r>
      <w:r w:rsidR="00723597" w:rsidRPr="003374C7">
        <w:rPr>
          <w:rFonts w:ascii="Times New Roman" w:hAnsi="Times New Roman" w:cs="Times New Roman"/>
          <w:b/>
          <w:sz w:val="28"/>
          <w:szCs w:val="28"/>
          <w:lang w:val="uk-UA"/>
        </w:rPr>
        <w:t>B</w:t>
      </w:r>
      <w:r w:rsidR="00723597" w:rsidRPr="003374C7">
        <w:rPr>
          <w:rFonts w:ascii="Times New Roman" w:hAnsi="Times New Roman" w:cs="Times New Roman"/>
          <w:sz w:val="28"/>
          <w:szCs w:val="28"/>
          <w:lang w:val="uk-UA"/>
        </w:rPr>
        <w:t xml:space="preserve"> - відстань від осі обертання до точки кріплення на стаксель-гику.</w:t>
      </w:r>
    </w:p>
    <w:p w:rsidR="0072359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Обидва </w:t>
      </w:r>
      <w:proofErr w:type="spellStart"/>
      <w:r w:rsidRPr="003374C7">
        <w:rPr>
          <w:rFonts w:ascii="Times New Roman" w:hAnsi="Times New Roman" w:cs="Times New Roman"/>
          <w:sz w:val="28"/>
          <w:szCs w:val="28"/>
          <w:lang w:val="uk-UA"/>
        </w:rPr>
        <w:t>гика</w:t>
      </w:r>
      <w:proofErr w:type="spellEnd"/>
      <w:r w:rsidRPr="003374C7">
        <w:rPr>
          <w:rFonts w:ascii="Times New Roman" w:hAnsi="Times New Roman" w:cs="Times New Roman"/>
          <w:sz w:val="28"/>
          <w:szCs w:val="28"/>
          <w:lang w:val="uk-UA"/>
        </w:rPr>
        <w:t xml:space="preserve"> будуть повертатися однаково і синхронно:</w:t>
      </w:r>
      <w:r w:rsidRPr="003374C7">
        <w:rPr>
          <w:rFonts w:ascii="Times New Roman" w:hAnsi="Times New Roman" w:cs="Times New Roman"/>
          <w:sz w:val="28"/>
          <w:szCs w:val="28"/>
          <w:lang w:val="uk-UA"/>
        </w:rPr>
        <w:br/>
      </w:r>
      <w:r w:rsidRPr="003374C7">
        <w:rPr>
          <w:rFonts w:ascii="Times New Roman" w:hAnsi="Times New Roman" w:cs="Times New Roman"/>
          <w:b/>
          <w:sz w:val="28"/>
          <w:szCs w:val="28"/>
          <w:lang w:val="uk-UA"/>
        </w:rPr>
        <w:t>SWF</w:t>
      </w:r>
      <w:r w:rsidRPr="003374C7">
        <w:rPr>
          <w:rFonts w:ascii="Times New Roman" w:hAnsi="Times New Roman" w:cs="Times New Roman"/>
          <w:sz w:val="28"/>
          <w:szCs w:val="28"/>
          <w:lang w:val="uk-UA"/>
        </w:rPr>
        <w:t xml:space="preserve"> = </w:t>
      </w:r>
      <w:r w:rsidRPr="003374C7">
        <w:rPr>
          <w:rFonts w:ascii="Times New Roman" w:hAnsi="Times New Roman" w:cs="Times New Roman"/>
          <w:b/>
          <w:sz w:val="28"/>
          <w:szCs w:val="28"/>
          <w:lang w:val="uk-UA"/>
        </w:rPr>
        <w:t>SVG</w:t>
      </w:r>
      <w:r w:rsidRPr="003374C7">
        <w:rPr>
          <w:rFonts w:ascii="Times New Roman" w:hAnsi="Times New Roman" w:cs="Times New Roman"/>
          <w:sz w:val="28"/>
          <w:szCs w:val="28"/>
          <w:lang w:val="uk-UA"/>
        </w:rPr>
        <w:t xml:space="preserve">, якщо </w:t>
      </w:r>
      <w:r w:rsidRPr="003374C7">
        <w:rPr>
          <w:rFonts w:ascii="Times New Roman" w:hAnsi="Times New Roman" w:cs="Times New Roman"/>
          <w:b/>
          <w:sz w:val="28"/>
          <w:szCs w:val="28"/>
          <w:lang w:val="uk-UA"/>
        </w:rPr>
        <w:t>FLF</w:t>
      </w:r>
      <w:r w:rsidRPr="003374C7">
        <w:rPr>
          <w:rFonts w:ascii="Times New Roman" w:hAnsi="Times New Roman" w:cs="Times New Roman"/>
          <w:sz w:val="28"/>
          <w:szCs w:val="28"/>
          <w:lang w:val="uk-UA"/>
        </w:rPr>
        <w:t xml:space="preserve"> = </w:t>
      </w:r>
      <w:r w:rsidRPr="003374C7">
        <w:rPr>
          <w:rFonts w:ascii="Times New Roman" w:hAnsi="Times New Roman" w:cs="Times New Roman"/>
          <w:b/>
          <w:sz w:val="28"/>
          <w:szCs w:val="28"/>
          <w:lang w:val="uk-UA"/>
        </w:rPr>
        <w:t>FLG</w:t>
      </w:r>
      <w:r w:rsidRPr="003374C7">
        <w:rPr>
          <w:rFonts w:ascii="Times New Roman" w:hAnsi="Times New Roman" w:cs="Times New Roman"/>
          <w:sz w:val="28"/>
          <w:szCs w:val="28"/>
          <w:lang w:val="uk-UA"/>
        </w:rPr>
        <w:t xml:space="preserve">  і  </w:t>
      </w:r>
      <w:r w:rsidRPr="003374C7">
        <w:rPr>
          <w:rFonts w:ascii="Times New Roman" w:hAnsi="Times New Roman" w:cs="Times New Roman"/>
          <w:b/>
          <w:sz w:val="28"/>
          <w:szCs w:val="28"/>
          <w:lang w:val="uk-UA"/>
        </w:rPr>
        <w:t>B</w:t>
      </w:r>
      <w:r w:rsidRPr="003374C7">
        <w:rPr>
          <w:rFonts w:ascii="Times New Roman" w:hAnsi="Times New Roman" w:cs="Times New Roman"/>
          <w:sz w:val="28"/>
          <w:szCs w:val="28"/>
          <w:lang w:val="uk-UA"/>
        </w:rPr>
        <w:t xml:space="preserve"> = </w:t>
      </w:r>
      <w:r w:rsidRPr="003374C7">
        <w:rPr>
          <w:rFonts w:ascii="Times New Roman" w:hAnsi="Times New Roman" w:cs="Times New Roman"/>
          <w:b/>
          <w:sz w:val="28"/>
          <w:szCs w:val="28"/>
          <w:lang w:val="uk-UA"/>
        </w:rPr>
        <w:t>A</w:t>
      </w:r>
    </w:p>
    <w:p w:rsidR="0072359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sz w:val="28"/>
          <w:szCs w:val="28"/>
          <w:lang w:val="uk-UA"/>
        </w:rPr>
        <w:t>Стаксель-гик буде обганяти грота-гик:</w:t>
      </w:r>
      <w:r w:rsidRPr="003374C7">
        <w:rPr>
          <w:rFonts w:ascii="Times New Roman" w:hAnsi="Times New Roman" w:cs="Times New Roman"/>
          <w:sz w:val="28"/>
          <w:szCs w:val="28"/>
          <w:lang w:val="uk-UA"/>
        </w:rPr>
        <w:br/>
      </w:r>
      <w:r w:rsidRPr="003374C7">
        <w:rPr>
          <w:rFonts w:ascii="Times New Roman" w:hAnsi="Times New Roman" w:cs="Times New Roman"/>
          <w:b/>
          <w:sz w:val="28"/>
          <w:szCs w:val="28"/>
          <w:lang w:val="uk-UA"/>
        </w:rPr>
        <w:t>SWF&gt; SVG</w:t>
      </w:r>
      <w:r w:rsidRPr="003374C7">
        <w:rPr>
          <w:rFonts w:ascii="Times New Roman" w:hAnsi="Times New Roman" w:cs="Times New Roman"/>
          <w:sz w:val="28"/>
          <w:szCs w:val="28"/>
          <w:lang w:val="uk-UA"/>
        </w:rPr>
        <w:t xml:space="preserve">, якщо </w:t>
      </w:r>
      <w:r w:rsidRPr="003374C7">
        <w:rPr>
          <w:rFonts w:ascii="Times New Roman" w:hAnsi="Times New Roman" w:cs="Times New Roman"/>
          <w:b/>
          <w:sz w:val="28"/>
          <w:szCs w:val="28"/>
          <w:lang w:val="uk-UA"/>
        </w:rPr>
        <w:t>FLF&gt; FLG</w:t>
      </w:r>
      <w:r w:rsidRPr="003374C7">
        <w:rPr>
          <w:rFonts w:ascii="Times New Roman" w:hAnsi="Times New Roman" w:cs="Times New Roman"/>
          <w:sz w:val="28"/>
          <w:szCs w:val="28"/>
          <w:lang w:val="uk-UA"/>
        </w:rPr>
        <w:t xml:space="preserve"> і </w:t>
      </w:r>
      <w:r w:rsidRPr="003374C7">
        <w:rPr>
          <w:rFonts w:ascii="Times New Roman" w:hAnsi="Times New Roman" w:cs="Times New Roman"/>
          <w:b/>
          <w:sz w:val="28"/>
          <w:szCs w:val="28"/>
          <w:lang w:val="uk-UA"/>
        </w:rPr>
        <w:t>B</w:t>
      </w:r>
      <w:r w:rsidRPr="003374C7">
        <w:rPr>
          <w:rFonts w:ascii="Times New Roman" w:hAnsi="Times New Roman" w:cs="Times New Roman"/>
          <w:sz w:val="28"/>
          <w:szCs w:val="28"/>
          <w:lang w:val="uk-UA"/>
        </w:rPr>
        <w:t xml:space="preserve"> = </w:t>
      </w:r>
      <w:r w:rsidRPr="003374C7">
        <w:rPr>
          <w:rFonts w:ascii="Times New Roman" w:hAnsi="Times New Roman" w:cs="Times New Roman"/>
          <w:b/>
          <w:sz w:val="28"/>
          <w:szCs w:val="28"/>
          <w:lang w:val="uk-UA"/>
        </w:rPr>
        <w:t>A</w:t>
      </w:r>
      <w:r w:rsidRPr="003374C7">
        <w:rPr>
          <w:rFonts w:ascii="Times New Roman" w:hAnsi="Times New Roman" w:cs="Times New Roman"/>
          <w:sz w:val="28"/>
          <w:szCs w:val="28"/>
          <w:lang w:val="uk-UA"/>
        </w:rPr>
        <w:t xml:space="preserve">  або</w:t>
      </w:r>
    </w:p>
    <w:p w:rsidR="0072359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sz w:val="28"/>
          <w:szCs w:val="28"/>
          <w:lang w:val="uk-UA"/>
        </w:rPr>
        <w:t xml:space="preserve"> </w:t>
      </w:r>
      <w:r w:rsidRPr="003374C7">
        <w:rPr>
          <w:rFonts w:ascii="Times New Roman" w:hAnsi="Times New Roman" w:cs="Times New Roman"/>
          <w:b/>
          <w:sz w:val="28"/>
          <w:szCs w:val="28"/>
          <w:lang w:val="uk-UA"/>
        </w:rPr>
        <w:t>FLF = FLG і B &lt;A</w:t>
      </w:r>
      <w:r w:rsidRPr="003374C7">
        <w:rPr>
          <w:rFonts w:ascii="Times New Roman" w:hAnsi="Times New Roman" w:cs="Times New Roman"/>
          <w:sz w:val="28"/>
          <w:szCs w:val="28"/>
          <w:lang w:val="uk-UA"/>
        </w:rPr>
        <w:t xml:space="preserve">  або </w:t>
      </w:r>
    </w:p>
    <w:p w:rsidR="00723597" w:rsidRPr="003374C7" w:rsidRDefault="00723597" w:rsidP="00723597">
      <w:pPr>
        <w:rPr>
          <w:rFonts w:ascii="Times New Roman" w:hAnsi="Times New Roman" w:cs="Times New Roman"/>
          <w:b/>
          <w:sz w:val="28"/>
          <w:szCs w:val="28"/>
          <w:lang w:val="uk-UA"/>
        </w:rPr>
      </w:pPr>
      <w:r w:rsidRPr="003374C7">
        <w:rPr>
          <w:rFonts w:ascii="Times New Roman" w:hAnsi="Times New Roman" w:cs="Times New Roman"/>
          <w:b/>
          <w:sz w:val="28"/>
          <w:szCs w:val="28"/>
          <w:lang w:val="uk-UA"/>
        </w:rPr>
        <w:t>FLF&gt; FLG і B &lt;A</w:t>
      </w:r>
    </w:p>
    <w:p w:rsidR="0072359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sz w:val="28"/>
          <w:szCs w:val="28"/>
          <w:lang w:val="uk-UA"/>
        </w:rPr>
        <w:t>Стаксель-гик буде відставати від грота-гику:</w:t>
      </w:r>
      <w:r w:rsidRPr="003374C7">
        <w:rPr>
          <w:rFonts w:ascii="Times New Roman" w:hAnsi="Times New Roman" w:cs="Times New Roman"/>
          <w:sz w:val="28"/>
          <w:szCs w:val="28"/>
          <w:lang w:val="uk-UA"/>
        </w:rPr>
        <w:br/>
      </w:r>
      <w:r w:rsidRPr="003374C7">
        <w:rPr>
          <w:rFonts w:ascii="Times New Roman" w:hAnsi="Times New Roman" w:cs="Times New Roman"/>
          <w:b/>
          <w:sz w:val="28"/>
          <w:szCs w:val="28"/>
          <w:lang w:val="uk-UA"/>
        </w:rPr>
        <w:t>SWF &lt;SVG</w:t>
      </w:r>
      <w:r w:rsidRPr="003374C7">
        <w:rPr>
          <w:rFonts w:ascii="Times New Roman" w:hAnsi="Times New Roman" w:cs="Times New Roman"/>
          <w:sz w:val="28"/>
          <w:szCs w:val="28"/>
          <w:lang w:val="uk-UA"/>
        </w:rPr>
        <w:t xml:space="preserve">, якщо </w:t>
      </w:r>
      <w:r w:rsidRPr="003374C7">
        <w:rPr>
          <w:rFonts w:ascii="Times New Roman" w:hAnsi="Times New Roman" w:cs="Times New Roman"/>
          <w:b/>
          <w:sz w:val="28"/>
          <w:szCs w:val="28"/>
          <w:lang w:val="uk-UA"/>
        </w:rPr>
        <w:t>FLF &lt;FLG</w:t>
      </w:r>
      <w:r w:rsidRPr="003374C7">
        <w:rPr>
          <w:rFonts w:ascii="Times New Roman" w:hAnsi="Times New Roman" w:cs="Times New Roman"/>
          <w:sz w:val="28"/>
          <w:szCs w:val="28"/>
          <w:lang w:val="uk-UA"/>
        </w:rPr>
        <w:t xml:space="preserve"> і </w:t>
      </w:r>
      <w:r w:rsidRPr="003374C7">
        <w:rPr>
          <w:rFonts w:ascii="Times New Roman" w:hAnsi="Times New Roman" w:cs="Times New Roman"/>
          <w:b/>
          <w:sz w:val="28"/>
          <w:szCs w:val="28"/>
          <w:lang w:val="uk-UA"/>
        </w:rPr>
        <w:t>B = A</w:t>
      </w:r>
      <w:r w:rsidRPr="003374C7">
        <w:rPr>
          <w:rFonts w:ascii="Times New Roman" w:hAnsi="Times New Roman" w:cs="Times New Roman"/>
          <w:sz w:val="28"/>
          <w:szCs w:val="28"/>
          <w:lang w:val="uk-UA"/>
        </w:rPr>
        <w:t xml:space="preserve">  або </w:t>
      </w:r>
    </w:p>
    <w:p w:rsidR="0072359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b/>
          <w:sz w:val="28"/>
          <w:szCs w:val="28"/>
          <w:lang w:val="uk-UA"/>
        </w:rPr>
        <w:t>FLF = FLG і B&gt; A</w:t>
      </w:r>
      <w:r w:rsidRPr="003374C7">
        <w:rPr>
          <w:rFonts w:ascii="Times New Roman" w:hAnsi="Times New Roman" w:cs="Times New Roman"/>
          <w:sz w:val="28"/>
          <w:szCs w:val="28"/>
          <w:lang w:val="uk-UA"/>
        </w:rPr>
        <w:t xml:space="preserve">  або </w:t>
      </w:r>
    </w:p>
    <w:p w:rsidR="00723597" w:rsidRPr="003374C7" w:rsidRDefault="00723597" w:rsidP="00723597">
      <w:pPr>
        <w:rPr>
          <w:rFonts w:ascii="Times New Roman" w:hAnsi="Times New Roman" w:cs="Times New Roman"/>
          <w:b/>
          <w:sz w:val="28"/>
          <w:szCs w:val="28"/>
          <w:lang w:val="uk-UA"/>
        </w:rPr>
      </w:pPr>
      <w:r w:rsidRPr="003374C7">
        <w:rPr>
          <w:rFonts w:ascii="Times New Roman" w:hAnsi="Times New Roman" w:cs="Times New Roman"/>
          <w:b/>
          <w:sz w:val="28"/>
          <w:szCs w:val="28"/>
          <w:lang w:val="uk-UA"/>
        </w:rPr>
        <w:t>FLF &lt;FLG і B&gt; A</w:t>
      </w:r>
    </w:p>
    <w:p w:rsidR="00723597" w:rsidRPr="003374C7" w:rsidRDefault="00723597" w:rsidP="00723597">
      <w:pPr>
        <w:rPr>
          <w:rFonts w:ascii="Times New Roman" w:hAnsi="Times New Roman" w:cs="Times New Roman"/>
          <w:sz w:val="28"/>
          <w:szCs w:val="28"/>
          <w:lang w:val="uk-UA"/>
        </w:rPr>
      </w:pPr>
      <w:r w:rsidRPr="003374C7">
        <w:rPr>
          <w:rFonts w:ascii="Times New Roman" w:hAnsi="Times New Roman" w:cs="Times New Roman"/>
          <w:sz w:val="28"/>
          <w:szCs w:val="28"/>
          <w:lang w:val="uk-UA"/>
        </w:rPr>
        <w:lastRenderedPageBreak/>
        <w:t xml:space="preserve">В ідеалі </w:t>
      </w:r>
      <w:r w:rsidRPr="003374C7">
        <w:rPr>
          <w:rFonts w:ascii="Times New Roman" w:hAnsi="Times New Roman" w:cs="Times New Roman"/>
          <w:b/>
          <w:sz w:val="28"/>
          <w:szCs w:val="28"/>
          <w:lang w:val="uk-UA"/>
        </w:rPr>
        <w:t>SWF</w:t>
      </w:r>
      <w:r w:rsidRPr="003374C7">
        <w:rPr>
          <w:rFonts w:ascii="Times New Roman" w:hAnsi="Times New Roman" w:cs="Times New Roman"/>
          <w:sz w:val="28"/>
          <w:szCs w:val="28"/>
          <w:lang w:val="uk-UA"/>
        </w:rPr>
        <w:t xml:space="preserve"> дуже ненабагато менше, ніж </w:t>
      </w:r>
      <w:r w:rsidRPr="003374C7">
        <w:rPr>
          <w:rFonts w:ascii="Times New Roman" w:hAnsi="Times New Roman" w:cs="Times New Roman"/>
          <w:b/>
          <w:sz w:val="28"/>
          <w:szCs w:val="28"/>
          <w:lang w:val="uk-UA"/>
        </w:rPr>
        <w:t>SWG</w:t>
      </w:r>
      <w:r w:rsidRPr="003374C7">
        <w:rPr>
          <w:rFonts w:ascii="Times New Roman" w:hAnsi="Times New Roman" w:cs="Times New Roman"/>
          <w:sz w:val="28"/>
          <w:szCs w:val="28"/>
          <w:lang w:val="uk-UA"/>
        </w:rPr>
        <w:t>, і обидва гики при витравлених шкотах розташовуються під однаковим кутом до ДП.</w:t>
      </w:r>
    </w:p>
    <w:sectPr w:rsidR="00723597" w:rsidRPr="003374C7" w:rsidSect="00116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A64"/>
    <w:rsid w:val="00116A17"/>
    <w:rsid w:val="002A2BCB"/>
    <w:rsid w:val="003374C7"/>
    <w:rsid w:val="00606E3A"/>
    <w:rsid w:val="00695A64"/>
    <w:rsid w:val="00723597"/>
    <w:rsid w:val="008F27CF"/>
    <w:rsid w:val="00BA3AA4"/>
    <w:rsid w:val="00CC1FAA"/>
    <w:rsid w:val="00CF641C"/>
    <w:rsid w:val="00D7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06E3A"/>
  </w:style>
  <w:style w:type="paragraph" w:styleId="a3">
    <w:name w:val="Balloon Text"/>
    <w:basedOn w:val="a"/>
    <w:link w:val="a4"/>
    <w:uiPriority w:val="99"/>
    <w:semiHidden/>
    <w:unhideWhenUsed/>
    <w:rsid w:val="00BA3A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06E3A"/>
  </w:style>
  <w:style w:type="paragraph" w:styleId="a3">
    <w:name w:val="Balloon Text"/>
    <w:basedOn w:val="a"/>
    <w:link w:val="a4"/>
    <w:uiPriority w:val="99"/>
    <w:semiHidden/>
    <w:unhideWhenUsed/>
    <w:rsid w:val="00BA3A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4</cp:revision>
  <dcterms:created xsi:type="dcterms:W3CDTF">2017-10-08T17:59:00Z</dcterms:created>
  <dcterms:modified xsi:type="dcterms:W3CDTF">2018-01-26T10:25:00Z</dcterms:modified>
</cp:coreProperties>
</file>