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90" w:rsidRDefault="00303D90" w:rsidP="00303D90">
      <w:pPr>
        <w:jc w:val="center"/>
        <w:rPr>
          <w:b/>
          <w:szCs w:val="28"/>
          <w:lang w:val="uk-UA"/>
        </w:rPr>
      </w:pPr>
      <w:r w:rsidRPr="00303D90">
        <w:rPr>
          <w:b/>
          <w:szCs w:val="28"/>
          <w:lang w:val="uk-UA"/>
        </w:rPr>
        <w:t>Матеріально-технічна база позашкільного навчального закладу</w:t>
      </w:r>
    </w:p>
    <w:p w:rsidR="00303D90" w:rsidRPr="00303D90" w:rsidRDefault="00303D90" w:rsidP="00303D90">
      <w:pPr>
        <w:jc w:val="center"/>
        <w:rPr>
          <w:b/>
          <w:szCs w:val="28"/>
          <w:lang w:val="uk-UA"/>
        </w:rPr>
      </w:pPr>
    </w:p>
    <w:tbl>
      <w:tblPr>
        <w:tblW w:w="13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992"/>
        <w:gridCol w:w="851"/>
        <w:gridCol w:w="4252"/>
        <w:gridCol w:w="992"/>
        <w:gridCol w:w="992"/>
      </w:tblGrid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bottom w:val="nil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03D90">
              <w:rPr>
                <w:sz w:val="24"/>
                <w:szCs w:val="24"/>
                <w:lang w:val="uk-UA"/>
              </w:rPr>
              <w:t>Загальна площа всіх приміщень, м</w:t>
            </w:r>
            <w:r w:rsidRPr="00303D90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6293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метеорологічна станція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 у тому числі здана в оренду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304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стадіон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bottom w:val="nil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Крім того, орендована площа, м</w:t>
            </w:r>
            <w:r w:rsidRPr="00303D90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213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планетарій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vMerge w:val="restart"/>
            <w:vAlign w:val="bottom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З рядків 01 і 03 – площа приміщень для занять гуртків, </w:t>
            </w:r>
          </w:p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груп та інших творчих об</w:t>
            </w:r>
            <w:r w:rsidRPr="00303D90">
              <w:rPr>
                <w:sz w:val="24"/>
                <w:szCs w:val="24"/>
              </w:rPr>
              <w:t>’</w:t>
            </w:r>
            <w:r w:rsidRPr="00303D90">
              <w:rPr>
                <w:sz w:val="24"/>
                <w:szCs w:val="24"/>
                <w:lang w:val="uk-UA"/>
              </w:rPr>
              <w:t>єднань, м</w:t>
            </w:r>
            <w:r w:rsidRPr="00303D90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vMerge w:val="restart"/>
            <w:vAlign w:val="bottom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04</w:t>
            </w:r>
          </w:p>
        </w:tc>
        <w:tc>
          <w:tcPr>
            <w:tcW w:w="851" w:type="dxa"/>
            <w:vMerge w:val="restart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en-US"/>
              </w:rPr>
              <w:t>62</w:t>
            </w:r>
            <w:r w:rsidRPr="00303D90"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навчальні судна та маломірні плавзасоби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автобуси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Приміщення та споруди, що є у закладі</w:t>
            </w:r>
            <w:r w:rsidRPr="00303D90">
              <w:rPr>
                <w:i/>
                <w:sz w:val="24"/>
                <w:szCs w:val="24"/>
                <w:lang w:val="uk-UA"/>
              </w:rPr>
              <w:t xml:space="preserve"> (потрібне  позначити 1- так, 0 - ні)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легкові автомобілі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глядацька (лекційна) зала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вантажні автомобілі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спортивна зала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хореографічна зала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комп’ютерний клас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бібліотека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08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науково-дослідницька лабораторія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стаціонарний басейн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фотостудія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303D90">
              <w:rPr>
                <w:sz w:val="24"/>
                <w:szCs w:val="24"/>
                <w:lang w:val="en-US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майстерня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стартовий місток для запуску моделей суден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теплиця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  <w:vAlign w:val="bottom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Кількість окремих будівель, в яких працюють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обсерваторія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bottom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гуртки, групи, інші творчі об’єднання, од.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музей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 з них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en-US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навчально-дослідний тваринницький комплекс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пасіка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кордодром з боксами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Кількість поверхів в основній будівлі закладу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03D90">
              <w:rPr>
                <w:sz w:val="24"/>
                <w:szCs w:val="24"/>
                <w:lang w:val="uk-UA"/>
              </w:rPr>
              <w:t>картодром</w:t>
            </w:r>
            <w:proofErr w:type="spellEnd"/>
            <w:r w:rsidRPr="00303D90">
              <w:rPr>
                <w:sz w:val="24"/>
                <w:szCs w:val="24"/>
                <w:lang w:val="uk-UA"/>
              </w:rPr>
              <w:t xml:space="preserve"> з боксами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vMerge w:val="restart"/>
            <w:vAlign w:val="bottom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Поверх, до якого є безперешкодний доступ для</w:t>
            </w:r>
          </w:p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дітей з особливими освітніми потребами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bottom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</w:tr>
      <w:tr w:rsidR="00303D90" w:rsidRPr="00303D90" w:rsidTr="00303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 xml:space="preserve">  навчально-дослідна земельна ділянка</w:t>
            </w:r>
          </w:p>
        </w:tc>
        <w:tc>
          <w:tcPr>
            <w:tcW w:w="992" w:type="dxa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  <w:vAlign w:val="center"/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  <w:r w:rsidRPr="00303D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0" w:rsidRPr="00303D90" w:rsidRDefault="00303D90" w:rsidP="007134F7">
            <w:pPr>
              <w:spacing w:before="20" w:after="20"/>
              <w:rPr>
                <w:sz w:val="24"/>
                <w:szCs w:val="24"/>
                <w:lang w:val="uk-UA"/>
              </w:rPr>
            </w:pPr>
          </w:p>
        </w:tc>
      </w:tr>
    </w:tbl>
    <w:p w:rsidR="005A7212" w:rsidRPr="00303D90" w:rsidRDefault="00303D90" w:rsidP="00303D90">
      <w:pPr>
        <w:rPr>
          <w:sz w:val="24"/>
          <w:szCs w:val="24"/>
        </w:rPr>
      </w:pPr>
    </w:p>
    <w:sectPr w:rsidR="005A7212" w:rsidRPr="00303D90" w:rsidSect="00303D90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90"/>
    <w:rsid w:val="000C3058"/>
    <w:rsid w:val="00303D90"/>
    <w:rsid w:val="00C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2022-12-22T13:57:00Z</dcterms:created>
  <dcterms:modified xsi:type="dcterms:W3CDTF">2022-12-22T13:59:00Z</dcterms:modified>
</cp:coreProperties>
</file>